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3B9EF" w14:textId="5C691708" w:rsidR="00770CC5" w:rsidRDefault="00770CC5" w:rsidP="005C2AA7">
      <w:pPr>
        <w:spacing w:after="0" w:line="240" w:lineRule="auto"/>
        <w:ind w:left="720" w:hanging="360"/>
      </w:pPr>
      <w:r>
        <w:rPr>
          <w:noProof/>
        </w:rPr>
        <w:drawing>
          <wp:inline distT="0" distB="0" distL="0" distR="0" wp14:anchorId="707BA90F" wp14:editId="62EDEB4F">
            <wp:extent cx="1553591" cy="640080"/>
            <wp:effectExtent l="0" t="0" r="8890" b="7620"/>
            <wp:docPr id="1" name="Picture 1" descr="A picture containing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AILogo20 yea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53591" cy="640080"/>
                    </a:xfrm>
                    <a:prstGeom prst="rect">
                      <a:avLst/>
                    </a:prstGeom>
                  </pic:spPr>
                </pic:pic>
              </a:graphicData>
            </a:graphic>
          </wp:inline>
        </w:drawing>
      </w:r>
    </w:p>
    <w:p w14:paraId="46A565DF" w14:textId="77CB9C4E" w:rsidR="00770CC5" w:rsidRPr="00770CC5" w:rsidRDefault="00770CC5" w:rsidP="00770CC5">
      <w:pPr>
        <w:spacing w:after="0" w:line="240" w:lineRule="auto"/>
        <w:ind w:left="720" w:hanging="360"/>
        <w:jc w:val="center"/>
        <w:rPr>
          <w:b/>
          <w:bCs/>
          <w:sz w:val="28"/>
          <w:szCs w:val="28"/>
        </w:rPr>
      </w:pPr>
      <w:r w:rsidRPr="00770CC5">
        <w:rPr>
          <w:b/>
          <w:bCs/>
          <w:sz w:val="28"/>
          <w:szCs w:val="28"/>
        </w:rPr>
        <w:t xml:space="preserve">Coronavirus 2019 Guidance </w:t>
      </w:r>
    </w:p>
    <w:p w14:paraId="0B79961D" w14:textId="77777777" w:rsidR="00770CC5" w:rsidRDefault="00770CC5" w:rsidP="005C2AA7">
      <w:pPr>
        <w:spacing w:after="0" w:line="240" w:lineRule="auto"/>
        <w:ind w:left="720" w:hanging="360"/>
      </w:pPr>
    </w:p>
    <w:p w14:paraId="57EFFCD3" w14:textId="389EECA7" w:rsidR="0004677E" w:rsidRPr="00BC75A0" w:rsidRDefault="00AA7A0C" w:rsidP="00B81B95">
      <w:pPr>
        <w:spacing w:after="0" w:line="240" w:lineRule="auto"/>
        <w:rPr>
          <w:b/>
          <w:bCs/>
          <w:sz w:val="24"/>
          <w:szCs w:val="24"/>
        </w:rPr>
      </w:pPr>
      <w:r w:rsidRPr="00BC75A0">
        <w:rPr>
          <w:b/>
          <w:bCs/>
          <w:sz w:val="24"/>
          <w:szCs w:val="24"/>
        </w:rPr>
        <w:t xml:space="preserve">Educate yourself, family members, and workers on ways to prevent </w:t>
      </w:r>
      <w:r w:rsidR="0004677E" w:rsidRPr="00BC75A0">
        <w:rPr>
          <w:b/>
          <w:bCs/>
          <w:sz w:val="24"/>
          <w:szCs w:val="24"/>
        </w:rPr>
        <w:t>the spread of respiratory diseases like Corona</w:t>
      </w:r>
      <w:r w:rsidR="00B81B95" w:rsidRPr="00BC75A0">
        <w:rPr>
          <w:b/>
          <w:bCs/>
          <w:sz w:val="24"/>
          <w:szCs w:val="24"/>
        </w:rPr>
        <w:t>virus</w:t>
      </w:r>
      <w:r w:rsidR="0004677E" w:rsidRPr="00BC75A0">
        <w:rPr>
          <w:b/>
          <w:bCs/>
          <w:sz w:val="24"/>
          <w:szCs w:val="24"/>
        </w:rPr>
        <w:t xml:space="preserve"> (COVID-19)</w:t>
      </w:r>
    </w:p>
    <w:p w14:paraId="6B937AF9" w14:textId="77777777" w:rsidR="00F544D3" w:rsidRPr="00BC75A0" w:rsidRDefault="00F544D3" w:rsidP="005C2AA7">
      <w:pPr>
        <w:pStyle w:val="ListParagraph"/>
        <w:spacing w:after="0" w:line="240" w:lineRule="auto"/>
        <w:rPr>
          <w:sz w:val="24"/>
          <w:szCs w:val="24"/>
        </w:rPr>
      </w:pPr>
    </w:p>
    <w:p w14:paraId="74CFA31B" w14:textId="3DB6F565" w:rsidR="0004677E" w:rsidRPr="0072516E" w:rsidRDefault="0004677E" w:rsidP="007A2CDC">
      <w:pPr>
        <w:pStyle w:val="ListParagraph"/>
        <w:numPr>
          <w:ilvl w:val="1"/>
          <w:numId w:val="10"/>
        </w:numPr>
        <w:spacing w:after="0" w:line="240" w:lineRule="auto"/>
        <w:rPr>
          <w:sz w:val="24"/>
          <w:szCs w:val="24"/>
        </w:rPr>
      </w:pPr>
      <w:r w:rsidRPr="0072516E">
        <w:rPr>
          <w:sz w:val="24"/>
          <w:szCs w:val="24"/>
        </w:rPr>
        <w:t>Avoid close contact with people who are sick.</w:t>
      </w:r>
      <w:r w:rsidR="00B81B95" w:rsidRPr="0072516E">
        <w:rPr>
          <w:sz w:val="24"/>
          <w:szCs w:val="24"/>
        </w:rPr>
        <w:t xml:space="preserve"> Put </w:t>
      </w:r>
      <w:r w:rsidR="00CB5C01" w:rsidRPr="0072516E">
        <w:rPr>
          <w:sz w:val="24"/>
          <w:szCs w:val="24"/>
        </w:rPr>
        <w:t xml:space="preserve">at least six feet </w:t>
      </w:r>
      <w:r w:rsidR="00B81B95" w:rsidRPr="0072516E">
        <w:rPr>
          <w:sz w:val="24"/>
          <w:szCs w:val="24"/>
        </w:rPr>
        <w:t>distance between yourself and others</w:t>
      </w:r>
      <w:r w:rsidR="007C7D3B" w:rsidRPr="0072516E">
        <w:rPr>
          <w:sz w:val="24"/>
          <w:szCs w:val="24"/>
        </w:rPr>
        <w:t>.</w:t>
      </w:r>
      <w:r w:rsidR="00B81B95" w:rsidRPr="0072516E">
        <w:rPr>
          <w:sz w:val="24"/>
          <w:szCs w:val="24"/>
        </w:rPr>
        <w:t xml:space="preserve"> </w:t>
      </w:r>
    </w:p>
    <w:p w14:paraId="2DB64474" w14:textId="025E4026" w:rsidR="0004677E" w:rsidRPr="0072516E" w:rsidRDefault="0004677E" w:rsidP="007A2CDC">
      <w:pPr>
        <w:pStyle w:val="ListParagraph"/>
        <w:numPr>
          <w:ilvl w:val="1"/>
          <w:numId w:val="10"/>
        </w:numPr>
        <w:rPr>
          <w:sz w:val="24"/>
          <w:szCs w:val="24"/>
        </w:rPr>
      </w:pPr>
      <w:r w:rsidRPr="0072516E">
        <w:rPr>
          <w:sz w:val="24"/>
          <w:szCs w:val="24"/>
        </w:rPr>
        <w:t xml:space="preserve">Cover your cough or sneeze with a tissue, then throw the tissue in the trash. </w:t>
      </w:r>
    </w:p>
    <w:p w14:paraId="6EB060EC" w14:textId="4C2EC654" w:rsidR="0004677E" w:rsidRPr="0072516E" w:rsidRDefault="0004677E" w:rsidP="007A2CDC">
      <w:pPr>
        <w:pStyle w:val="ListParagraph"/>
        <w:numPr>
          <w:ilvl w:val="1"/>
          <w:numId w:val="10"/>
        </w:numPr>
        <w:rPr>
          <w:sz w:val="24"/>
          <w:szCs w:val="24"/>
        </w:rPr>
      </w:pPr>
      <w:r w:rsidRPr="0072516E">
        <w:rPr>
          <w:sz w:val="24"/>
          <w:szCs w:val="24"/>
        </w:rPr>
        <w:t xml:space="preserve">Avoid touching your eyes, nose and mouth. </w:t>
      </w:r>
    </w:p>
    <w:p w14:paraId="242DA266" w14:textId="4DA0F333" w:rsidR="0004677E" w:rsidRPr="0072516E" w:rsidRDefault="0004677E" w:rsidP="007A2CDC">
      <w:pPr>
        <w:pStyle w:val="ListParagraph"/>
        <w:numPr>
          <w:ilvl w:val="1"/>
          <w:numId w:val="10"/>
        </w:numPr>
        <w:rPr>
          <w:sz w:val="24"/>
          <w:szCs w:val="24"/>
        </w:rPr>
      </w:pPr>
      <w:r w:rsidRPr="0072516E">
        <w:rPr>
          <w:sz w:val="24"/>
          <w:szCs w:val="24"/>
        </w:rPr>
        <w:t xml:space="preserve">Clean and disinfect </w:t>
      </w:r>
      <w:r w:rsidR="00B81B95" w:rsidRPr="0072516E">
        <w:rPr>
          <w:sz w:val="24"/>
          <w:szCs w:val="24"/>
        </w:rPr>
        <w:t xml:space="preserve">frequently </w:t>
      </w:r>
      <w:r w:rsidRPr="0072516E">
        <w:rPr>
          <w:sz w:val="24"/>
          <w:szCs w:val="24"/>
        </w:rPr>
        <w:t>touched</w:t>
      </w:r>
      <w:r w:rsidR="00B81B95" w:rsidRPr="0072516E">
        <w:rPr>
          <w:sz w:val="24"/>
          <w:szCs w:val="24"/>
        </w:rPr>
        <w:t xml:space="preserve"> surfaces daily.</w:t>
      </w:r>
    </w:p>
    <w:p w14:paraId="64C39B30" w14:textId="032450BC" w:rsidR="00B81B95" w:rsidRPr="0072516E" w:rsidRDefault="0004677E" w:rsidP="007A2CDC">
      <w:pPr>
        <w:pStyle w:val="ListParagraph"/>
        <w:numPr>
          <w:ilvl w:val="1"/>
          <w:numId w:val="10"/>
        </w:numPr>
        <w:rPr>
          <w:sz w:val="24"/>
          <w:szCs w:val="24"/>
        </w:rPr>
      </w:pPr>
      <w:r w:rsidRPr="0072516E">
        <w:rPr>
          <w:sz w:val="24"/>
          <w:szCs w:val="24"/>
        </w:rPr>
        <w:t>Stay home when you are sick</w:t>
      </w:r>
      <w:r w:rsidR="00A91811" w:rsidRPr="0072516E">
        <w:rPr>
          <w:sz w:val="24"/>
          <w:szCs w:val="24"/>
        </w:rPr>
        <w:t>.</w:t>
      </w:r>
      <w:r w:rsidRPr="0072516E">
        <w:rPr>
          <w:sz w:val="24"/>
          <w:szCs w:val="24"/>
        </w:rPr>
        <w:t xml:space="preserve"> </w:t>
      </w:r>
    </w:p>
    <w:p w14:paraId="4C57DC4C" w14:textId="77777777" w:rsidR="00CB5C01" w:rsidRPr="0072516E" w:rsidRDefault="0004677E" w:rsidP="007A2CDC">
      <w:pPr>
        <w:pStyle w:val="ListParagraph"/>
        <w:numPr>
          <w:ilvl w:val="1"/>
          <w:numId w:val="10"/>
        </w:numPr>
        <w:spacing w:after="0" w:line="240" w:lineRule="auto"/>
        <w:rPr>
          <w:sz w:val="24"/>
          <w:szCs w:val="24"/>
        </w:rPr>
      </w:pPr>
      <w:r w:rsidRPr="0072516E">
        <w:rPr>
          <w:sz w:val="24"/>
          <w:szCs w:val="24"/>
        </w:rPr>
        <w:t>Wash your hands often with soap and water for at least 20 seconds</w:t>
      </w:r>
      <w:r w:rsidR="00B81B95" w:rsidRPr="0072516E">
        <w:rPr>
          <w:sz w:val="24"/>
          <w:szCs w:val="24"/>
        </w:rPr>
        <w:t xml:space="preserve"> especially if you have been in a public place, or after blowing your nose, coughing, or sneezing. If soap and water are not readily available, use a hand sanitizer that contains at least 60% alcohol. Cover all surfaces of your hands and rub them together until they feel dry.</w:t>
      </w:r>
    </w:p>
    <w:p w14:paraId="650DA892" w14:textId="1FE50AA2" w:rsidR="00CB5C01" w:rsidRPr="0072516E" w:rsidRDefault="00CB5C01" w:rsidP="007A2CDC">
      <w:pPr>
        <w:pStyle w:val="ListParagraph"/>
        <w:numPr>
          <w:ilvl w:val="1"/>
          <w:numId w:val="10"/>
        </w:numPr>
        <w:spacing w:after="0" w:line="240" w:lineRule="auto"/>
        <w:rPr>
          <w:sz w:val="24"/>
          <w:szCs w:val="24"/>
        </w:rPr>
      </w:pPr>
      <w:r w:rsidRPr="0072516E">
        <w:rPr>
          <w:sz w:val="24"/>
          <w:szCs w:val="24"/>
        </w:rPr>
        <w:t>Post handouts</w:t>
      </w:r>
      <w:r w:rsidR="003F7BAA" w:rsidRPr="0072516E">
        <w:rPr>
          <w:sz w:val="24"/>
          <w:szCs w:val="24"/>
        </w:rPr>
        <w:t xml:space="preserve"> about coronavirus prevention and symptoms</w:t>
      </w:r>
      <w:r w:rsidRPr="0072516E">
        <w:rPr>
          <w:sz w:val="24"/>
          <w:szCs w:val="24"/>
        </w:rPr>
        <w:t xml:space="preserve"> in English &amp;/or Spanish, as appropriate, in different locations around </w:t>
      </w:r>
      <w:r w:rsidR="003F7BAA" w:rsidRPr="0072516E">
        <w:rPr>
          <w:sz w:val="24"/>
          <w:szCs w:val="24"/>
        </w:rPr>
        <w:t xml:space="preserve">the </w:t>
      </w:r>
      <w:r w:rsidRPr="0072516E">
        <w:rPr>
          <w:sz w:val="24"/>
          <w:szCs w:val="24"/>
        </w:rPr>
        <w:t xml:space="preserve">farm (e.g., housing, shop, break areas, rest rooms, porta johns, field sanitation units, etc.) Be sure that information is posted prior to arrival of migrant/seasonal farmworkers. </w:t>
      </w:r>
    </w:p>
    <w:p w14:paraId="6953F1B8" w14:textId="77777777" w:rsidR="00B81B95" w:rsidRPr="0072516E" w:rsidRDefault="00B81B95" w:rsidP="00B81B95">
      <w:pPr>
        <w:pStyle w:val="ListParagraph"/>
        <w:spacing w:after="0" w:line="240" w:lineRule="auto"/>
        <w:ind w:left="1440"/>
        <w:rPr>
          <w:sz w:val="24"/>
          <w:szCs w:val="24"/>
        </w:rPr>
      </w:pPr>
    </w:p>
    <w:p w14:paraId="7E418F74" w14:textId="1149A016" w:rsidR="00F51123" w:rsidRDefault="00F544D3" w:rsidP="00B81B95">
      <w:pPr>
        <w:spacing w:after="0" w:line="240" w:lineRule="auto"/>
        <w:rPr>
          <w:b/>
          <w:bCs/>
          <w:sz w:val="24"/>
          <w:szCs w:val="24"/>
          <w:u w:val="single"/>
        </w:rPr>
      </w:pPr>
      <w:r w:rsidRPr="0072516E">
        <w:rPr>
          <w:b/>
          <w:bCs/>
          <w:sz w:val="24"/>
          <w:szCs w:val="24"/>
          <w:u w:val="single"/>
        </w:rPr>
        <w:t>Related handouts:</w:t>
      </w:r>
    </w:p>
    <w:p w14:paraId="508F25B0" w14:textId="77777777" w:rsidR="007A2CDC" w:rsidRDefault="007A2CDC" w:rsidP="00B81B95">
      <w:pPr>
        <w:spacing w:after="0" w:line="240" w:lineRule="auto"/>
        <w:rPr>
          <w:sz w:val="24"/>
          <w:szCs w:val="24"/>
        </w:rPr>
      </w:pPr>
    </w:p>
    <w:p w14:paraId="19775B2F" w14:textId="10FABD6C" w:rsidR="00F544D3" w:rsidRPr="00F51123" w:rsidRDefault="00F544D3" w:rsidP="007A2CDC">
      <w:pPr>
        <w:pStyle w:val="ListParagraph"/>
        <w:numPr>
          <w:ilvl w:val="1"/>
          <w:numId w:val="10"/>
        </w:numPr>
        <w:spacing w:after="0" w:line="240" w:lineRule="auto"/>
        <w:rPr>
          <w:sz w:val="24"/>
          <w:szCs w:val="24"/>
        </w:rPr>
      </w:pPr>
      <w:r w:rsidRPr="00F51123">
        <w:rPr>
          <w:sz w:val="24"/>
          <w:szCs w:val="24"/>
        </w:rPr>
        <w:t>Stop the Spread of Germs – English/Spanish</w:t>
      </w:r>
    </w:p>
    <w:p w14:paraId="271458CD" w14:textId="3C7D90D6" w:rsidR="00F544D3" w:rsidRPr="00F51123" w:rsidRDefault="00F544D3" w:rsidP="007A2CDC">
      <w:pPr>
        <w:pStyle w:val="ListParagraph"/>
        <w:numPr>
          <w:ilvl w:val="1"/>
          <w:numId w:val="10"/>
        </w:numPr>
        <w:spacing w:after="0" w:line="240" w:lineRule="auto"/>
        <w:rPr>
          <w:sz w:val="24"/>
          <w:szCs w:val="24"/>
        </w:rPr>
      </w:pPr>
      <w:r w:rsidRPr="00F51123">
        <w:rPr>
          <w:sz w:val="24"/>
          <w:szCs w:val="24"/>
        </w:rPr>
        <w:t>COVID-19 Fighting Product List</w:t>
      </w:r>
    </w:p>
    <w:p w14:paraId="06114F5B" w14:textId="1EA5A589" w:rsidR="0042192C" w:rsidRDefault="00770CC5" w:rsidP="007A2CDC">
      <w:pPr>
        <w:pStyle w:val="ListParagraph"/>
        <w:numPr>
          <w:ilvl w:val="1"/>
          <w:numId w:val="10"/>
        </w:numPr>
        <w:spacing w:after="0" w:line="240" w:lineRule="auto"/>
        <w:rPr>
          <w:sz w:val="24"/>
          <w:szCs w:val="24"/>
        </w:rPr>
      </w:pPr>
      <w:r w:rsidRPr="00F51123">
        <w:rPr>
          <w:sz w:val="24"/>
          <w:szCs w:val="24"/>
        </w:rPr>
        <w:t>Handwashing</w:t>
      </w:r>
      <w:r w:rsidR="003A5D07" w:rsidRPr="00F51123">
        <w:rPr>
          <w:sz w:val="24"/>
          <w:szCs w:val="24"/>
        </w:rPr>
        <w:t xml:space="preserve"> – English/Spanish</w:t>
      </w:r>
    </w:p>
    <w:p w14:paraId="53CC2F04" w14:textId="77777777" w:rsidR="007A2CDC" w:rsidRPr="00F51123" w:rsidRDefault="007A2CDC" w:rsidP="007A2CDC">
      <w:pPr>
        <w:pStyle w:val="ListParagraph"/>
        <w:spacing w:after="0" w:line="240" w:lineRule="auto"/>
        <w:ind w:left="360"/>
        <w:rPr>
          <w:sz w:val="24"/>
          <w:szCs w:val="24"/>
        </w:rPr>
      </w:pPr>
    </w:p>
    <w:p w14:paraId="5B4BFCD1" w14:textId="5394DC31" w:rsidR="0042192C" w:rsidRPr="0072516E" w:rsidRDefault="0042192C" w:rsidP="00B81B95">
      <w:pPr>
        <w:spacing w:after="0" w:line="240" w:lineRule="auto"/>
        <w:rPr>
          <w:b/>
          <w:bCs/>
          <w:sz w:val="24"/>
          <w:szCs w:val="24"/>
          <w:u w:val="single"/>
        </w:rPr>
      </w:pPr>
      <w:r w:rsidRPr="0072516E">
        <w:rPr>
          <w:b/>
          <w:bCs/>
          <w:sz w:val="24"/>
          <w:szCs w:val="24"/>
          <w:u w:val="single"/>
        </w:rPr>
        <w:t xml:space="preserve">Related website: </w:t>
      </w:r>
    </w:p>
    <w:p w14:paraId="0579EFE0" w14:textId="31F40C76" w:rsidR="00770CC5" w:rsidRDefault="00770CC5" w:rsidP="00B81B95">
      <w:pPr>
        <w:spacing w:after="0" w:line="240" w:lineRule="auto"/>
        <w:rPr>
          <w:u w:val="single"/>
        </w:rPr>
      </w:pPr>
    </w:p>
    <w:p w14:paraId="0BFC1B4C" w14:textId="77777777" w:rsidR="007A2CDC" w:rsidRDefault="00770CC5" w:rsidP="00B81B95">
      <w:pPr>
        <w:spacing w:after="0" w:line="240" w:lineRule="auto"/>
        <w:rPr>
          <w:sz w:val="24"/>
          <w:szCs w:val="24"/>
        </w:rPr>
      </w:pPr>
      <w:r w:rsidRPr="0072516E">
        <w:rPr>
          <w:sz w:val="24"/>
          <w:szCs w:val="24"/>
        </w:rPr>
        <w:lastRenderedPageBreak/>
        <w:t>Protect Yourself</w:t>
      </w:r>
    </w:p>
    <w:p w14:paraId="7A8EEB85" w14:textId="61AFE855" w:rsidR="00770CC5" w:rsidRPr="0072516E" w:rsidRDefault="004B46B7" w:rsidP="00B81B95">
      <w:pPr>
        <w:spacing w:after="0" w:line="240" w:lineRule="auto"/>
        <w:rPr>
          <w:sz w:val="24"/>
          <w:szCs w:val="24"/>
        </w:rPr>
      </w:pPr>
      <w:hyperlink r:id="rId8" w:history="1">
        <w:r w:rsidR="00770CC5" w:rsidRPr="0072516E">
          <w:rPr>
            <w:rStyle w:val="Hyperlink"/>
            <w:sz w:val="24"/>
            <w:szCs w:val="24"/>
          </w:rPr>
          <w:t>https://www.cdc.gov/coronavirus/2019-ncov/prepare/prevention.html?CDC_AA_refVal=https%3A%2F%2Fwww.cdc.gov%2Fcoronavirus%2F2019-ncov%2Fabout%2Fprevention.html</w:t>
        </w:r>
      </w:hyperlink>
    </w:p>
    <w:p w14:paraId="1C2CD8CD" w14:textId="1F0A9DE9" w:rsidR="00B81B95" w:rsidRDefault="00B81B95" w:rsidP="00B81B95"/>
    <w:p w14:paraId="444BD6E7" w14:textId="0FA2554A" w:rsidR="00F544D3" w:rsidRPr="0072516E" w:rsidRDefault="0004677E" w:rsidP="00B81B95">
      <w:pPr>
        <w:rPr>
          <w:sz w:val="24"/>
          <w:szCs w:val="24"/>
        </w:rPr>
      </w:pPr>
      <w:r w:rsidRPr="0072516E">
        <w:rPr>
          <w:b/>
          <w:bCs/>
          <w:sz w:val="24"/>
          <w:szCs w:val="24"/>
        </w:rPr>
        <w:t xml:space="preserve">Educate yourself, family members, and workers on signs/symptoms of COVID-19:  </w:t>
      </w:r>
      <w:r w:rsidR="00B81B95" w:rsidRPr="0072516E">
        <w:rPr>
          <w:sz w:val="24"/>
          <w:szCs w:val="24"/>
        </w:rPr>
        <w:t>fever, dry cough and shortness of breath.</w:t>
      </w:r>
    </w:p>
    <w:p w14:paraId="3291AF8E" w14:textId="0A7345E0" w:rsidR="00F544D3" w:rsidRPr="0072516E" w:rsidRDefault="00F544D3" w:rsidP="007A2CDC">
      <w:pPr>
        <w:pStyle w:val="ListParagraph"/>
        <w:numPr>
          <w:ilvl w:val="0"/>
          <w:numId w:val="11"/>
        </w:numPr>
        <w:spacing w:after="0" w:line="240" w:lineRule="auto"/>
        <w:rPr>
          <w:sz w:val="24"/>
          <w:szCs w:val="24"/>
        </w:rPr>
      </w:pPr>
      <w:r w:rsidRPr="0072516E">
        <w:rPr>
          <w:sz w:val="24"/>
          <w:szCs w:val="24"/>
        </w:rPr>
        <w:t>Remember that symptoms may not occur for 2-14 days after exposure. Seek medical advice if you develop symptoms and have been in close contact with a person known to have COVID-19 or if you live in or have recently been in an area with ongoing spread of COVID-19.</w:t>
      </w:r>
      <w:r w:rsidR="00A13A32" w:rsidRPr="0072516E">
        <w:rPr>
          <w:sz w:val="24"/>
          <w:szCs w:val="24"/>
        </w:rPr>
        <w:t xml:space="preserve"> Call ahead</w:t>
      </w:r>
      <w:r w:rsidR="00A91811" w:rsidRPr="0072516E">
        <w:rPr>
          <w:sz w:val="24"/>
          <w:szCs w:val="24"/>
        </w:rPr>
        <w:t xml:space="preserve"> or do a telehealth visit (on-line </w:t>
      </w:r>
      <w:r w:rsidR="00544A0D" w:rsidRPr="0072516E">
        <w:rPr>
          <w:sz w:val="24"/>
          <w:szCs w:val="24"/>
        </w:rPr>
        <w:t>visit) before</w:t>
      </w:r>
      <w:r w:rsidR="00A13A32" w:rsidRPr="0072516E">
        <w:rPr>
          <w:sz w:val="24"/>
          <w:szCs w:val="24"/>
        </w:rPr>
        <w:t xml:space="preserve"> going to the healthcare facility. </w:t>
      </w:r>
      <w:r w:rsidR="006A1237" w:rsidRPr="0072516E">
        <w:rPr>
          <w:sz w:val="24"/>
          <w:szCs w:val="24"/>
        </w:rPr>
        <w:t xml:space="preserve">The healthcare provider will advise you, your family or workers how to proceed based on the information provided. </w:t>
      </w:r>
    </w:p>
    <w:p w14:paraId="398C872D" w14:textId="77777777" w:rsidR="005C2AA7" w:rsidRPr="0072516E" w:rsidRDefault="005C2AA7" w:rsidP="00B81B95">
      <w:pPr>
        <w:pStyle w:val="ListParagraph"/>
        <w:spacing w:after="0" w:line="240" w:lineRule="auto"/>
        <w:ind w:left="0"/>
        <w:rPr>
          <w:sz w:val="24"/>
          <w:szCs w:val="24"/>
        </w:rPr>
      </w:pPr>
    </w:p>
    <w:p w14:paraId="2FA08447" w14:textId="5865A794" w:rsidR="006A1237" w:rsidRDefault="006A1237" w:rsidP="007A2CDC">
      <w:pPr>
        <w:pStyle w:val="ListParagraph"/>
        <w:numPr>
          <w:ilvl w:val="0"/>
          <w:numId w:val="12"/>
        </w:numPr>
        <w:rPr>
          <w:sz w:val="24"/>
          <w:szCs w:val="24"/>
        </w:rPr>
      </w:pPr>
      <w:r w:rsidRPr="007A2CDC">
        <w:rPr>
          <w:sz w:val="24"/>
          <w:szCs w:val="24"/>
        </w:rPr>
        <w:t xml:space="preserve">Employees who have symptoms of acute respiratory illness are recommended to stay home and not come to work until they are free of fever (100.4° F [38.0° C] or greater using an oral thermometer), signs of a fever, and any other symptoms for at least </w:t>
      </w:r>
      <w:r w:rsidR="00544A0D" w:rsidRPr="007A2CDC">
        <w:rPr>
          <w:noProof/>
          <w:sz w:val="24"/>
          <w:szCs w:val="24"/>
        </w:rPr>
        <w:t>72 hours after resolution of symptoms and at least 7 days from symptom onset</w:t>
      </w:r>
      <w:r w:rsidRPr="007A2CDC">
        <w:rPr>
          <w:sz w:val="24"/>
          <w:szCs w:val="24"/>
        </w:rPr>
        <w:t xml:space="preserve"> without the use of fever-reducing or other symptom-altering medicines (e.g. cough suppressants). Employees should notify their supervisor and stay home if they are sick.</w:t>
      </w:r>
    </w:p>
    <w:p w14:paraId="4EDAB23B" w14:textId="77777777" w:rsidR="007A2CDC" w:rsidRPr="007A2CDC" w:rsidRDefault="007A2CDC" w:rsidP="007A2CDC">
      <w:pPr>
        <w:pStyle w:val="ListParagraph"/>
        <w:ind w:left="360"/>
        <w:rPr>
          <w:sz w:val="24"/>
          <w:szCs w:val="24"/>
        </w:rPr>
      </w:pPr>
    </w:p>
    <w:p w14:paraId="00575777" w14:textId="4B22FC66" w:rsidR="00FC421B" w:rsidRPr="007A2CDC" w:rsidRDefault="00FC421B" w:rsidP="007A2CDC">
      <w:pPr>
        <w:pStyle w:val="ListParagraph"/>
        <w:numPr>
          <w:ilvl w:val="0"/>
          <w:numId w:val="13"/>
        </w:numPr>
        <w:rPr>
          <w:sz w:val="24"/>
          <w:szCs w:val="24"/>
        </w:rPr>
      </w:pPr>
      <w:r w:rsidRPr="007A2CDC">
        <w:rPr>
          <w:sz w:val="24"/>
          <w:szCs w:val="24"/>
        </w:rPr>
        <w:t xml:space="preserve">Be sure that you have a thermometer available at home and that thermometers are available </w:t>
      </w:r>
      <w:proofErr w:type="gramStart"/>
      <w:r w:rsidRPr="007A2CDC">
        <w:rPr>
          <w:sz w:val="24"/>
          <w:szCs w:val="24"/>
        </w:rPr>
        <w:t>in migrant</w:t>
      </w:r>
      <w:proofErr w:type="gramEnd"/>
      <w:r w:rsidRPr="007A2CDC">
        <w:rPr>
          <w:sz w:val="24"/>
          <w:szCs w:val="24"/>
        </w:rPr>
        <w:t xml:space="preserve"> housing. To minimize cross contamination, </w:t>
      </w:r>
      <w:r w:rsidR="003F7BAA" w:rsidRPr="007A2CDC">
        <w:rPr>
          <w:sz w:val="24"/>
          <w:szCs w:val="24"/>
        </w:rPr>
        <w:t xml:space="preserve">be sure that disposal thermometer covers are available and used. </w:t>
      </w:r>
    </w:p>
    <w:p w14:paraId="7FD99741" w14:textId="253F3F9E" w:rsidR="00F51123" w:rsidRDefault="0042192C" w:rsidP="00B81B95">
      <w:pPr>
        <w:spacing w:after="0" w:line="240" w:lineRule="auto"/>
        <w:rPr>
          <w:b/>
          <w:bCs/>
          <w:sz w:val="24"/>
          <w:szCs w:val="24"/>
          <w:u w:val="single"/>
        </w:rPr>
      </w:pPr>
      <w:r w:rsidRPr="0072516E">
        <w:rPr>
          <w:b/>
          <w:bCs/>
          <w:sz w:val="24"/>
          <w:szCs w:val="24"/>
          <w:u w:val="single"/>
        </w:rPr>
        <w:t>Related handouts:</w:t>
      </w:r>
    </w:p>
    <w:p w14:paraId="06784766" w14:textId="77777777" w:rsidR="007A2CDC" w:rsidRDefault="007A2CDC" w:rsidP="00B81B95">
      <w:pPr>
        <w:spacing w:after="0" w:line="240" w:lineRule="auto"/>
        <w:rPr>
          <w:sz w:val="24"/>
          <w:szCs w:val="24"/>
        </w:rPr>
      </w:pPr>
    </w:p>
    <w:p w14:paraId="5CB5D64F" w14:textId="77777777" w:rsidR="007A2CDC" w:rsidRDefault="0042192C" w:rsidP="007A2CDC">
      <w:pPr>
        <w:pStyle w:val="ListParagraph"/>
        <w:numPr>
          <w:ilvl w:val="0"/>
          <w:numId w:val="13"/>
        </w:numPr>
        <w:rPr>
          <w:sz w:val="24"/>
          <w:szCs w:val="24"/>
        </w:rPr>
      </w:pPr>
      <w:r w:rsidRPr="00F51123">
        <w:rPr>
          <w:sz w:val="24"/>
          <w:szCs w:val="24"/>
        </w:rPr>
        <w:t>Symptoms of Coronavirus 2019 English</w:t>
      </w:r>
      <w:r w:rsidR="00FC421B" w:rsidRPr="00F51123">
        <w:rPr>
          <w:sz w:val="24"/>
          <w:szCs w:val="24"/>
        </w:rPr>
        <w:t>/Spanish</w:t>
      </w:r>
      <w:r w:rsidR="00B81B95" w:rsidRPr="00F51123">
        <w:rPr>
          <w:sz w:val="24"/>
          <w:szCs w:val="24"/>
        </w:rPr>
        <w:t xml:space="preserve"> </w:t>
      </w:r>
    </w:p>
    <w:p w14:paraId="71C82BCF" w14:textId="342724A6" w:rsidR="00C317C6" w:rsidRPr="00F51123" w:rsidRDefault="00B81B95" w:rsidP="007A2CDC">
      <w:pPr>
        <w:pStyle w:val="ListParagraph"/>
        <w:spacing w:after="0" w:line="240" w:lineRule="auto"/>
        <w:ind w:left="2520"/>
        <w:rPr>
          <w:sz w:val="24"/>
          <w:szCs w:val="24"/>
        </w:rPr>
      </w:pPr>
      <w:r w:rsidRPr="00F51123">
        <w:rPr>
          <w:sz w:val="24"/>
          <w:szCs w:val="24"/>
        </w:rPr>
        <w:t xml:space="preserve">    </w:t>
      </w:r>
    </w:p>
    <w:p w14:paraId="0C7E0BE6" w14:textId="78304881" w:rsidR="00A13A32" w:rsidRDefault="0042192C" w:rsidP="00B81B95">
      <w:pPr>
        <w:spacing w:after="0" w:line="240" w:lineRule="auto"/>
        <w:rPr>
          <w:b/>
          <w:bCs/>
          <w:sz w:val="24"/>
          <w:szCs w:val="24"/>
          <w:u w:val="single"/>
        </w:rPr>
      </w:pPr>
      <w:r w:rsidRPr="0072516E">
        <w:rPr>
          <w:b/>
          <w:bCs/>
          <w:sz w:val="24"/>
          <w:szCs w:val="24"/>
          <w:u w:val="single"/>
        </w:rPr>
        <w:t>Related website:</w:t>
      </w:r>
    </w:p>
    <w:p w14:paraId="6F5A62FD" w14:textId="77777777" w:rsidR="007A2CDC" w:rsidRPr="0072516E" w:rsidRDefault="007A2CDC" w:rsidP="00B81B95">
      <w:pPr>
        <w:spacing w:after="0" w:line="240" w:lineRule="auto"/>
        <w:rPr>
          <w:b/>
          <w:bCs/>
          <w:sz w:val="24"/>
          <w:szCs w:val="24"/>
          <w:u w:val="single"/>
        </w:rPr>
      </w:pPr>
    </w:p>
    <w:p w14:paraId="0CCB613D" w14:textId="0220C0AD" w:rsidR="00BC75A0" w:rsidRPr="0072516E" w:rsidRDefault="00A13A32" w:rsidP="00B81B95">
      <w:pPr>
        <w:spacing w:after="0" w:line="240" w:lineRule="auto"/>
        <w:rPr>
          <w:color w:val="0563C1" w:themeColor="hyperlink"/>
          <w:sz w:val="24"/>
          <w:szCs w:val="24"/>
          <w:u w:val="single"/>
        </w:rPr>
      </w:pPr>
      <w:r w:rsidRPr="0072516E">
        <w:rPr>
          <w:sz w:val="24"/>
          <w:szCs w:val="24"/>
        </w:rPr>
        <w:t xml:space="preserve">Symptoms </w:t>
      </w:r>
      <w:hyperlink r:id="rId9" w:history="1">
        <w:r w:rsidRPr="0072516E">
          <w:rPr>
            <w:rStyle w:val="Hyperlink"/>
            <w:sz w:val="24"/>
            <w:szCs w:val="24"/>
          </w:rPr>
          <w:t>https://www.cdc.gov/coronavirus/2019-ncov/symptoms-testing/symptoms.html</w:t>
        </w:r>
      </w:hyperlink>
    </w:p>
    <w:p w14:paraId="42615658" w14:textId="77777777" w:rsidR="00BC75A0" w:rsidRPr="0072516E" w:rsidRDefault="00BC75A0" w:rsidP="00B81B95">
      <w:pPr>
        <w:spacing w:after="0" w:line="240" w:lineRule="auto"/>
        <w:rPr>
          <w:sz w:val="24"/>
          <w:szCs w:val="24"/>
          <w:u w:val="single"/>
        </w:rPr>
      </w:pPr>
    </w:p>
    <w:p w14:paraId="0CA8A19D" w14:textId="73BC4F7C" w:rsidR="0042192C" w:rsidRPr="00FC421B" w:rsidRDefault="00F544D3" w:rsidP="00B81B95">
      <w:pPr>
        <w:spacing w:after="0" w:line="240" w:lineRule="auto"/>
        <w:rPr>
          <w:b/>
          <w:bCs/>
          <w:sz w:val="28"/>
          <w:szCs w:val="28"/>
        </w:rPr>
      </w:pPr>
      <w:r w:rsidRPr="00FC421B">
        <w:rPr>
          <w:b/>
          <w:bCs/>
          <w:sz w:val="28"/>
          <w:szCs w:val="28"/>
        </w:rPr>
        <w:t>Be prepared</w:t>
      </w:r>
    </w:p>
    <w:p w14:paraId="4B2E66D5" w14:textId="77777777" w:rsidR="0042192C" w:rsidRDefault="0042192C" w:rsidP="001548D8">
      <w:pPr>
        <w:pStyle w:val="ListParagraph"/>
        <w:spacing w:after="0" w:line="240" w:lineRule="auto"/>
      </w:pPr>
    </w:p>
    <w:p w14:paraId="3C4CA9E0" w14:textId="2B015D81" w:rsidR="0042192C" w:rsidRPr="0072516E" w:rsidRDefault="0042192C" w:rsidP="007A2CDC">
      <w:pPr>
        <w:pStyle w:val="ListParagraph"/>
        <w:numPr>
          <w:ilvl w:val="0"/>
          <w:numId w:val="14"/>
        </w:numPr>
        <w:spacing w:after="0" w:line="240" w:lineRule="auto"/>
        <w:rPr>
          <w:sz w:val="24"/>
          <w:szCs w:val="24"/>
        </w:rPr>
      </w:pPr>
      <w:r w:rsidRPr="0072516E">
        <w:rPr>
          <w:sz w:val="24"/>
          <w:szCs w:val="24"/>
        </w:rPr>
        <w:lastRenderedPageBreak/>
        <w:t>Keep housing, work locations (e.g., farm shops, packing houses, restrooms and field sanitations stations) well stocked with running water, soap, paper towels, Kleenex, cleaning</w:t>
      </w:r>
      <w:r w:rsidR="00386BB7" w:rsidRPr="0072516E">
        <w:rPr>
          <w:sz w:val="24"/>
          <w:szCs w:val="24"/>
        </w:rPr>
        <w:t>/disinfectant supplies</w:t>
      </w:r>
      <w:r w:rsidR="00466237" w:rsidRPr="0072516E">
        <w:rPr>
          <w:sz w:val="24"/>
          <w:szCs w:val="24"/>
        </w:rPr>
        <w:t xml:space="preserve">, </w:t>
      </w:r>
      <w:r w:rsidR="00386BB7" w:rsidRPr="0072516E">
        <w:rPr>
          <w:sz w:val="24"/>
          <w:szCs w:val="24"/>
        </w:rPr>
        <w:t>gloves</w:t>
      </w:r>
      <w:r w:rsidR="00466237" w:rsidRPr="0072516E">
        <w:rPr>
          <w:sz w:val="24"/>
          <w:szCs w:val="24"/>
        </w:rPr>
        <w:t xml:space="preserve"> and masks.</w:t>
      </w:r>
    </w:p>
    <w:p w14:paraId="641DC5CC" w14:textId="68352741" w:rsidR="0042192C" w:rsidRPr="0072516E" w:rsidRDefault="0042192C" w:rsidP="007A2CDC">
      <w:pPr>
        <w:pStyle w:val="ListParagraph"/>
        <w:numPr>
          <w:ilvl w:val="0"/>
          <w:numId w:val="14"/>
        </w:numPr>
        <w:rPr>
          <w:sz w:val="24"/>
          <w:szCs w:val="24"/>
        </w:rPr>
      </w:pPr>
      <w:r w:rsidRPr="0072516E">
        <w:rPr>
          <w:sz w:val="24"/>
          <w:szCs w:val="24"/>
        </w:rPr>
        <w:t>Clean and disinfect work surfaces and other shared surfaces (e.g., kitchen, bathrooms</w:t>
      </w:r>
      <w:r w:rsidR="00A13A32" w:rsidRPr="0072516E">
        <w:rPr>
          <w:sz w:val="24"/>
          <w:szCs w:val="24"/>
        </w:rPr>
        <w:t>, breakrooms</w:t>
      </w:r>
      <w:r w:rsidRPr="0072516E">
        <w:rPr>
          <w:sz w:val="24"/>
          <w:szCs w:val="24"/>
        </w:rPr>
        <w:t xml:space="preserve">) frequently. </w:t>
      </w:r>
      <w:r w:rsidR="00A13A32" w:rsidRPr="0072516E">
        <w:rPr>
          <w:sz w:val="24"/>
          <w:szCs w:val="24"/>
        </w:rPr>
        <w:t xml:space="preserve">Develop a schedule and follow-up to ensure that it is done. </w:t>
      </w:r>
    </w:p>
    <w:p w14:paraId="78F4F25C" w14:textId="355F08DE" w:rsidR="00FC421B" w:rsidRPr="0072516E" w:rsidRDefault="00FC421B" w:rsidP="007A2CDC">
      <w:pPr>
        <w:pStyle w:val="ListParagraph"/>
        <w:numPr>
          <w:ilvl w:val="0"/>
          <w:numId w:val="14"/>
        </w:numPr>
        <w:spacing w:after="0" w:line="240" w:lineRule="auto"/>
        <w:rPr>
          <w:sz w:val="24"/>
          <w:szCs w:val="24"/>
        </w:rPr>
      </w:pPr>
      <w:r w:rsidRPr="0072516E">
        <w:rPr>
          <w:sz w:val="24"/>
          <w:szCs w:val="24"/>
        </w:rPr>
        <w:t>Be aware of food safety precautions</w:t>
      </w:r>
      <w:r w:rsidR="00386BB7" w:rsidRPr="0072516E">
        <w:rPr>
          <w:sz w:val="24"/>
          <w:szCs w:val="24"/>
        </w:rPr>
        <w:t xml:space="preserve"> for farmers markets, U-pick</w:t>
      </w:r>
      <w:r w:rsidR="00466237" w:rsidRPr="0072516E">
        <w:rPr>
          <w:sz w:val="24"/>
          <w:szCs w:val="24"/>
        </w:rPr>
        <w:t xml:space="preserve"> and</w:t>
      </w:r>
      <w:r w:rsidR="00386BB7" w:rsidRPr="0072516E">
        <w:rPr>
          <w:sz w:val="24"/>
          <w:szCs w:val="24"/>
        </w:rPr>
        <w:t xml:space="preserve"> other settings. </w:t>
      </w:r>
    </w:p>
    <w:p w14:paraId="19E40CEF" w14:textId="05FE4014" w:rsidR="00DA004A" w:rsidRPr="0072516E" w:rsidRDefault="00DA004A" w:rsidP="007A2CDC">
      <w:pPr>
        <w:pStyle w:val="ListParagraph"/>
        <w:numPr>
          <w:ilvl w:val="0"/>
          <w:numId w:val="14"/>
        </w:numPr>
        <w:spacing w:after="0" w:line="240" w:lineRule="auto"/>
        <w:rPr>
          <w:sz w:val="24"/>
          <w:szCs w:val="24"/>
        </w:rPr>
      </w:pPr>
      <w:r w:rsidRPr="0072516E">
        <w:rPr>
          <w:sz w:val="24"/>
          <w:szCs w:val="24"/>
        </w:rPr>
        <w:t>Group workers into small groups (~10 people) that share the same bathroom, kitchen, transportation and worksites. Prevent contact between these groups as much as possible.</w:t>
      </w:r>
    </w:p>
    <w:p w14:paraId="596CC0CA" w14:textId="3EDFC703" w:rsidR="00DA004A" w:rsidRPr="0072516E" w:rsidRDefault="00DA004A" w:rsidP="007A2CDC">
      <w:pPr>
        <w:pStyle w:val="CommentText"/>
        <w:numPr>
          <w:ilvl w:val="0"/>
          <w:numId w:val="14"/>
        </w:numPr>
        <w:spacing w:after="0"/>
        <w:rPr>
          <w:sz w:val="24"/>
          <w:szCs w:val="24"/>
        </w:rPr>
      </w:pPr>
      <w:r w:rsidRPr="0072516E">
        <w:rPr>
          <w:sz w:val="24"/>
          <w:szCs w:val="24"/>
        </w:rPr>
        <w:t xml:space="preserve">Plan for how you would isolate sick workers to recover together, and how you would quarantine exposed workers (the rest of their crew) from nonexposed workers. </w:t>
      </w:r>
    </w:p>
    <w:p w14:paraId="653A11A0" w14:textId="02423F7C" w:rsidR="0042192C" w:rsidRPr="0072516E" w:rsidRDefault="0042192C" w:rsidP="007A2CDC">
      <w:pPr>
        <w:pStyle w:val="ListParagraph"/>
        <w:numPr>
          <w:ilvl w:val="0"/>
          <w:numId w:val="14"/>
        </w:numPr>
        <w:spacing w:after="0" w:line="240" w:lineRule="auto"/>
        <w:rPr>
          <w:sz w:val="24"/>
          <w:szCs w:val="24"/>
        </w:rPr>
      </w:pPr>
      <w:r w:rsidRPr="0072516E">
        <w:rPr>
          <w:sz w:val="24"/>
          <w:szCs w:val="24"/>
        </w:rPr>
        <w:t>Decide how day-to-day operations will be managed if key personnel</w:t>
      </w:r>
      <w:r w:rsidR="00D77317" w:rsidRPr="0072516E">
        <w:rPr>
          <w:sz w:val="24"/>
          <w:szCs w:val="24"/>
        </w:rPr>
        <w:t xml:space="preserve"> and/or </w:t>
      </w:r>
      <w:proofErr w:type="gramStart"/>
      <w:r w:rsidR="007945E7" w:rsidRPr="0072516E">
        <w:rPr>
          <w:sz w:val="24"/>
          <w:szCs w:val="24"/>
        </w:rPr>
        <w:t>a large number of</w:t>
      </w:r>
      <w:proofErr w:type="gramEnd"/>
      <w:r w:rsidR="00D77317" w:rsidRPr="0072516E">
        <w:rPr>
          <w:sz w:val="24"/>
          <w:szCs w:val="24"/>
        </w:rPr>
        <w:t xml:space="preserve"> workers</w:t>
      </w:r>
      <w:r w:rsidRPr="0072516E">
        <w:rPr>
          <w:sz w:val="24"/>
          <w:szCs w:val="24"/>
        </w:rPr>
        <w:t xml:space="preserve"> are </w:t>
      </w:r>
      <w:r w:rsidR="00D77317" w:rsidRPr="0072516E">
        <w:rPr>
          <w:sz w:val="24"/>
          <w:szCs w:val="24"/>
        </w:rPr>
        <w:t>quarantined</w:t>
      </w:r>
      <w:r w:rsidRPr="0072516E">
        <w:rPr>
          <w:sz w:val="24"/>
          <w:szCs w:val="24"/>
        </w:rPr>
        <w:t xml:space="preserve"> due to suspected or positive coronavirus. </w:t>
      </w:r>
    </w:p>
    <w:p w14:paraId="6F6EC5BD" w14:textId="168E29E4" w:rsidR="00386BB7" w:rsidRPr="0072516E" w:rsidRDefault="0042192C" w:rsidP="007A2CDC">
      <w:pPr>
        <w:pStyle w:val="ListParagraph"/>
        <w:numPr>
          <w:ilvl w:val="0"/>
          <w:numId w:val="14"/>
        </w:numPr>
        <w:spacing w:after="0" w:line="240" w:lineRule="auto"/>
        <w:rPr>
          <w:sz w:val="24"/>
          <w:szCs w:val="24"/>
        </w:rPr>
      </w:pPr>
      <w:r w:rsidRPr="0072516E">
        <w:rPr>
          <w:sz w:val="24"/>
          <w:szCs w:val="24"/>
        </w:rPr>
        <w:t>Know where you will seek medical care from in the event of suspected coronavirus (e.g., perso</w:t>
      </w:r>
      <w:r w:rsidR="00770CC5" w:rsidRPr="0072516E">
        <w:rPr>
          <w:sz w:val="24"/>
          <w:szCs w:val="24"/>
        </w:rPr>
        <w:t xml:space="preserve">nal </w:t>
      </w:r>
      <w:r w:rsidRPr="0072516E">
        <w:rPr>
          <w:sz w:val="24"/>
          <w:szCs w:val="24"/>
        </w:rPr>
        <w:t>physician, community health center, migrant farmworker program, local health department).</w:t>
      </w:r>
      <w:r w:rsidR="00770CC5" w:rsidRPr="0072516E">
        <w:rPr>
          <w:sz w:val="24"/>
          <w:szCs w:val="24"/>
        </w:rPr>
        <w:t xml:space="preserve"> </w:t>
      </w:r>
      <w:r w:rsidR="007945E7" w:rsidRPr="0072516E">
        <w:rPr>
          <w:sz w:val="24"/>
          <w:szCs w:val="24"/>
        </w:rPr>
        <w:t>C</w:t>
      </w:r>
      <w:r w:rsidR="00386BB7" w:rsidRPr="0072516E">
        <w:rPr>
          <w:sz w:val="24"/>
          <w:szCs w:val="24"/>
        </w:rPr>
        <w:t>ommunicate with local farmworker health sites, if available, to determine how they can help with educating</w:t>
      </w:r>
      <w:r w:rsidR="00DB32E9" w:rsidRPr="0072516E">
        <w:rPr>
          <w:sz w:val="24"/>
          <w:szCs w:val="24"/>
        </w:rPr>
        <w:t xml:space="preserve"> and</w:t>
      </w:r>
      <w:r w:rsidR="00386BB7" w:rsidRPr="0072516E">
        <w:rPr>
          <w:sz w:val="24"/>
          <w:szCs w:val="24"/>
        </w:rPr>
        <w:t xml:space="preserve"> treating farmworkers, if necessary. </w:t>
      </w:r>
    </w:p>
    <w:p w14:paraId="305202CB" w14:textId="149EB63D" w:rsidR="001548D8" w:rsidRPr="0072516E" w:rsidRDefault="001548D8" w:rsidP="007A2CDC">
      <w:pPr>
        <w:pStyle w:val="ListParagraph"/>
        <w:numPr>
          <w:ilvl w:val="0"/>
          <w:numId w:val="14"/>
        </w:numPr>
        <w:spacing w:after="0" w:line="240" w:lineRule="auto"/>
        <w:rPr>
          <w:sz w:val="24"/>
          <w:szCs w:val="24"/>
        </w:rPr>
      </w:pPr>
      <w:r w:rsidRPr="0072516E">
        <w:rPr>
          <w:sz w:val="24"/>
          <w:szCs w:val="24"/>
        </w:rPr>
        <w:t>Establish a relationship with your local health department and communicate with them if you have any questions or concerns about coronavirus disease 2019 (COVID-19).</w:t>
      </w:r>
      <w:r w:rsidR="008D2771" w:rsidRPr="0072516E">
        <w:rPr>
          <w:sz w:val="24"/>
          <w:szCs w:val="24"/>
        </w:rPr>
        <w:t xml:space="preserve"> You can also call 211 or the NC Department of Health and Human Services</w:t>
      </w:r>
      <w:r w:rsidR="004B46B7">
        <w:rPr>
          <w:sz w:val="24"/>
          <w:szCs w:val="24"/>
        </w:rPr>
        <w:t>.</w:t>
      </w:r>
      <w:bookmarkStart w:id="0" w:name="_GoBack"/>
      <w:bookmarkEnd w:id="0"/>
      <w:r w:rsidR="008D2771" w:rsidRPr="0072516E">
        <w:rPr>
          <w:sz w:val="24"/>
          <w:szCs w:val="24"/>
        </w:rPr>
        <w:t xml:space="preserve"> </w:t>
      </w:r>
    </w:p>
    <w:p w14:paraId="26934B78" w14:textId="290EB99A" w:rsidR="00386BB7" w:rsidRPr="0072516E" w:rsidRDefault="00386BB7" w:rsidP="007A2CDC">
      <w:pPr>
        <w:pStyle w:val="ListParagraph"/>
        <w:numPr>
          <w:ilvl w:val="0"/>
          <w:numId w:val="14"/>
        </w:numPr>
        <w:rPr>
          <w:sz w:val="24"/>
          <w:szCs w:val="24"/>
        </w:rPr>
      </w:pPr>
      <w:r w:rsidRPr="0072516E">
        <w:rPr>
          <w:sz w:val="24"/>
          <w:szCs w:val="24"/>
        </w:rPr>
        <w:t xml:space="preserve">Ensure that you, family members and farmworkers with chronic diseases (e.g., diabetes, high blood pressure, etc.) have an adequate supply of medication in case of quarantine. </w:t>
      </w:r>
    </w:p>
    <w:p w14:paraId="34F316DF" w14:textId="2F97C24B" w:rsidR="00DB32E9" w:rsidRPr="0072516E" w:rsidRDefault="00DB32E9" w:rsidP="007A2CDC">
      <w:pPr>
        <w:pStyle w:val="ListParagraph"/>
        <w:numPr>
          <w:ilvl w:val="0"/>
          <w:numId w:val="14"/>
        </w:numPr>
        <w:rPr>
          <w:sz w:val="24"/>
          <w:szCs w:val="24"/>
        </w:rPr>
      </w:pPr>
      <w:r w:rsidRPr="0072516E">
        <w:rPr>
          <w:sz w:val="24"/>
          <w:szCs w:val="24"/>
        </w:rPr>
        <w:t xml:space="preserve">If you need to access care for yourself, a family member or a farmworker, knowing the answer to the questions on the Assessment of Farmworker who Reports Fever or Cough handout will be helpful. </w:t>
      </w:r>
    </w:p>
    <w:p w14:paraId="14FCD97A" w14:textId="46EB8504" w:rsidR="0042192C" w:rsidRDefault="0042192C" w:rsidP="0042192C">
      <w:pPr>
        <w:pStyle w:val="ListParagraph"/>
        <w:ind w:left="1440"/>
        <w:rPr>
          <w:sz w:val="24"/>
          <w:szCs w:val="24"/>
        </w:rPr>
      </w:pPr>
    </w:p>
    <w:p w14:paraId="545ACF02" w14:textId="3AC4506D" w:rsidR="007A2CDC" w:rsidRDefault="007A2CDC" w:rsidP="0042192C">
      <w:pPr>
        <w:pStyle w:val="ListParagraph"/>
        <w:ind w:left="1440"/>
        <w:rPr>
          <w:sz w:val="24"/>
          <w:szCs w:val="24"/>
        </w:rPr>
      </w:pPr>
    </w:p>
    <w:p w14:paraId="11827DF1" w14:textId="070E0592" w:rsidR="00F51123" w:rsidRDefault="0042192C" w:rsidP="00F51123">
      <w:pPr>
        <w:rPr>
          <w:b/>
          <w:bCs/>
          <w:sz w:val="24"/>
          <w:szCs w:val="24"/>
        </w:rPr>
      </w:pPr>
      <w:r w:rsidRPr="00F51123">
        <w:rPr>
          <w:b/>
          <w:bCs/>
          <w:sz w:val="24"/>
          <w:szCs w:val="24"/>
          <w:u w:val="single"/>
        </w:rPr>
        <w:t xml:space="preserve">Related </w:t>
      </w:r>
      <w:r w:rsidR="00BC75A0" w:rsidRPr="00F51123">
        <w:rPr>
          <w:b/>
          <w:bCs/>
          <w:sz w:val="24"/>
          <w:szCs w:val="24"/>
          <w:u w:val="single"/>
        </w:rPr>
        <w:t>H</w:t>
      </w:r>
      <w:r w:rsidRPr="00F51123">
        <w:rPr>
          <w:b/>
          <w:bCs/>
          <w:sz w:val="24"/>
          <w:szCs w:val="24"/>
          <w:u w:val="single"/>
        </w:rPr>
        <w:t>andout</w:t>
      </w:r>
      <w:r w:rsidR="00466237" w:rsidRPr="00F51123">
        <w:rPr>
          <w:b/>
          <w:bCs/>
          <w:sz w:val="24"/>
          <w:szCs w:val="24"/>
          <w:u w:val="single"/>
        </w:rPr>
        <w:t>s</w:t>
      </w:r>
      <w:r w:rsidR="0072516E" w:rsidRPr="00F51123">
        <w:rPr>
          <w:b/>
          <w:bCs/>
          <w:sz w:val="24"/>
          <w:szCs w:val="24"/>
          <w:u w:val="single"/>
        </w:rPr>
        <w:t>:</w:t>
      </w:r>
      <w:r w:rsidR="00A13A32" w:rsidRPr="00F51123">
        <w:rPr>
          <w:b/>
          <w:bCs/>
          <w:sz w:val="24"/>
          <w:szCs w:val="24"/>
        </w:rPr>
        <w:t xml:space="preserve"> </w:t>
      </w:r>
    </w:p>
    <w:p w14:paraId="617C6A34" w14:textId="04B38B40" w:rsidR="00466237" w:rsidRPr="00F51123" w:rsidRDefault="0072516E" w:rsidP="007A2CDC">
      <w:pPr>
        <w:pStyle w:val="ListParagraph"/>
        <w:numPr>
          <w:ilvl w:val="0"/>
          <w:numId w:val="7"/>
        </w:numPr>
        <w:rPr>
          <w:sz w:val="24"/>
          <w:szCs w:val="24"/>
        </w:rPr>
      </w:pPr>
      <w:r w:rsidRPr="00F51123">
        <w:rPr>
          <w:sz w:val="24"/>
          <w:szCs w:val="24"/>
        </w:rPr>
        <w:t>NCDHHS Interim Coronavirus Disease 2019 (COVID-19</w:t>
      </w:r>
      <w:r w:rsidR="00962026" w:rsidRPr="00F51123">
        <w:rPr>
          <w:sz w:val="24"/>
          <w:szCs w:val="24"/>
        </w:rPr>
        <w:t xml:space="preserve">) </w:t>
      </w:r>
      <w:r w:rsidR="00962026">
        <w:rPr>
          <w:sz w:val="24"/>
          <w:szCs w:val="24"/>
        </w:rPr>
        <w:t xml:space="preserve">Interim </w:t>
      </w:r>
      <w:r w:rsidRPr="00F51123">
        <w:rPr>
          <w:sz w:val="24"/>
          <w:szCs w:val="24"/>
        </w:rPr>
        <w:t>Guidance for Migrant Farm Workers and their Employers</w:t>
      </w:r>
    </w:p>
    <w:p w14:paraId="12F9C14C" w14:textId="3B9A20EB" w:rsidR="00386BB7" w:rsidRPr="00F51123" w:rsidRDefault="00466237" w:rsidP="007A2CDC">
      <w:pPr>
        <w:pStyle w:val="ListParagraph"/>
        <w:numPr>
          <w:ilvl w:val="0"/>
          <w:numId w:val="7"/>
        </w:numPr>
        <w:rPr>
          <w:sz w:val="24"/>
          <w:szCs w:val="24"/>
        </w:rPr>
      </w:pPr>
      <w:r w:rsidRPr="0072516E">
        <w:rPr>
          <w:sz w:val="24"/>
          <w:szCs w:val="24"/>
        </w:rPr>
        <w:t>NCDHHS Interim Congregate Living Settings Guidance for Patients with Suspected or Confirmed 2019 Novel Coronavirus (2019-nCoV) Infection</w:t>
      </w:r>
    </w:p>
    <w:p w14:paraId="7289F28C" w14:textId="50682FA9" w:rsidR="00DB32E9" w:rsidRPr="00F51123" w:rsidRDefault="00386BB7" w:rsidP="007A2CDC">
      <w:pPr>
        <w:pStyle w:val="ListParagraph"/>
        <w:numPr>
          <w:ilvl w:val="0"/>
          <w:numId w:val="7"/>
        </w:numPr>
        <w:rPr>
          <w:sz w:val="24"/>
          <w:szCs w:val="24"/>
        </w:rPr>
      </w:pPr>
      <w:r w:rsidRPr="0072516E">
        <w:rPr>
          <w:sz w:val="24"/>
          <w:szCs w:val="24"/>
        </w:rPr>
        <w:t>NC Farmworker Health Sites</w:t>
      </w:r>
      <w:r w:rsidR="00466237" w:rsidRPr="0072516E">
        <w:rPr>
          <w:sz w:val="24"/>
          <w:szCs w:val="24"/>
        </w:rPr>
        <w:t xml:space="preserve"> </w:t>
      </w:r>
      <w:r w:rsidR="00A91811" w:rsidRPr="0072516E">
        <w:rPr>
          <w:sz w:val="24"/>
          <w:szCs w:val="24"/>
        </w:rPr>
        <w:t>in North Carolina</w:t>
      </w:r>
    </w:p>
    <w:p w14:paraId="5443B856" w14:textId="45039FA5" w:rsidR="00DB32E9" w:rsidRPr="0072516E" w:rsidRDefault="00DB32E9" w:rsidP="007A2CDC">
      <w:pPr>
        <w:pStyle w:val="ListParagraph"/>
        <w:numPr>
          <w:ilvl w:val="0"/>
          <w:numId w:val="7"/>
        </w:numPr>
        <w:rPr>
          <w:sz w:val="24"/>
          <w:szCs w:val="24"/>
        </w:rPr>
      </w:pPr>
      <w:r w:rsidRPr="007A2CDC">
        <w:rPr>
          <w:sz w:val="24"/>
          <w:szCs w:val="24"/>
        </w:rPr>
        <w:t>Assessment of Farmworker who Reports Fever or Cough</w:t>
      </w:r>
    </w:p>
    <w:p w14:paraId="6492D4E3" w14:textId="77777777" w:rsidR="006A1237" w:rsidRPr="0072516E" w:rsidRDefault="006A1237" w:rsidP="00B81B95">
      <w:pPr>
        <w:pStyle w:val="ListParagraph"/>
        <w:ind w:left="0"/>
        <w:rPr>
          <w:sz w:val="24"/>
          <w:szCs w:val="24"/>
        </w:rPr>
      </w:pPr>
    </w:p>
    <w:p w14:paraId="276261F4" w14:textId="4F57D3F8" w:rsidR="00A13A32" w:rsidRDefault="0042192C" w:rsidP="00BC75A0">
      <w:pPr>
        <w:pStyle w:val="ListParagraph"/>
        <w:spacing w:after="0" w:line="240" w:lineRule="auto"/>
        <w:ind w:left="0"/>
        <w:rPr>
          <w:b/>
          <w:bCs/>
          <w:sz w:val="24"/>
          <w:szCs w:val="24"/>
          <w:u w:val="single"/>
        </w:rPr>
      </w:pPr>
      <w:r w:rsidRPr="0072516E">
        <w:rPr>
          <w:b/>
          <w:bCs/>
          <w:sz w:val="24"/>
          <w:szCs w:val="24"/>
          <w:u w:val="single"/>
        </w:rPr>
        <w:t xml:space="preserve">Related </w:t>
      </w:r>
      <w:r w:rsidR="00BC75A0" w:rsidRPr="0072516E">
        <w:rPr>
          <w:b/>
          <w:bCs/>
          <w:sz w:val="24"/>
          <w:szCs w:val="24"/>
          <w:u w:val="single"/>
        </w:rPr>
        <w:t>W</w:t>
      </w:r>
      <w:r w:rsidRPr="0072516E">
        <w:rPr>
          <w:b/>
          <w:bCs/>
          <w:sz w:val="24"/>
          <w:szCs w:val="24"/>
          <w:u w:val="single"/>
        </w:rPr>
        <w:t>ebsites</w:t>
      </w:r>
      <w:r w:rsidR="0072516E">
        <w:rPr>
          <w:b/>
          <w:bCs/>
          <w:sz w:val="24"/>
          <w:szCs w:val="24"/>
          <w:u w:val="single"/>
        </w:rPr>
        <w:t>:</w:t>
      </w:r>
      <w:r w:rsidRPr="0072516E">
        <w:rPr>
          <w:b/>
          <w:bCs/>
          <w:sz w:val="24"/>
          <w:szCs w:val="24"/>
          <w:u w:val="single"/>
        </w:rPr>
        <w:t xml:space="preserve"> </w:t>
      </w:r>
    </w:p>
    <w:p w14:paraId="776BA89B" w14:textId="77777777" w:rsidR="007A2CDC" w:rsidRPr="0072516E" w:rsidRDefault="007A2CDC" w:rsidP="00BC75A0">
      <w:pPr>
        <w:pStyle w:val="ListParagraph"/>
        <w:spacing w:after="0" w:line="240" w:lineRule="auto"/>
        <w:ind w:left="0"/>
        <w:rPr>
          <w:b/>
          <w:bCs/>
          <w:sz w:val="24"/>
          <w:szCs w:val="24"/>
          <w:u w:val="single"/>
        </w:rPr>
      </w:pPr>
    </w:p>
    <w:p w14:paraId="3F99AD23" w14:textId="7D7422C2" w:rsidR="00FC421B" w:rsidRPr="0072516E" w:rsidRDefault="00386BB7" w:rsidP="00BC75A0">
      <w:pPr>
        <w:pStyle w:val="ListParagraph"/>
        <w:spacing w:after="0" w:line="240" w:lineRule="auto"/>
        <w:ind w:left="0"/>
        <w:rPr>
          <w:sz w:val="24"/>
          <w:szCs w:val="24"/>
        </w:rPr>
      </w:pPr>
      <w:r w:rsidRPr="0072516E">
        <w:rPr>
          <w:sz w:val="24"/>
          <w:szCs w:val="24"/>
        </w:rPr>
        <w:t xml:space="preserve">NC Cooperative Extension -COVID-19 Resources for Food Safety and More </w:t>
      </w:r>
    </w:p>
    <w:p w14:paraId="466B0D18" w14:textId="6239FD03" w:rsidR="00FC421B" w:rsidRPr="0072516E" w:rsidRDefault="004B46B7" w:rsidP="00BC75A0">
      <w:pPr>
        <w:pStyle w:val="ListParagraph"/>
        <w:spacing w:after="0" w:line="240" w:lineRule="auto"/>
        <w:ind w:left="0"/>
        <w:rPr>
          <w:rStyle w:val="Hyperlink"/>
          <w:sz w:val="24"/>
          <w:szCs w:val="24"/>
        </w:rPr>
      </w:pPr>
      <w:hyperlink r:id="rId10" w:tgtFrame="_blank" w:history="1">
        <w:r w:rsidR="00FC421B" w:rsidRPr="0072516E">
          <w:rPr>
            <w:rStyle w:val="Hyperlink"/>
            <w:sz w:val="24"/>
            <w:szCs w:val="24"/>
          </w:rPr>
          <w:t>https://foodsafety.ces.ncsu.edu/covid-19-resources/</w:t>
        </w:r>
      </w:hyperlink>
      <w:r w:rsidR="00FC421B" w:rsidRPr="0072516E">
        <w:rPr>
          <w:rStyle w:val="Hyperlink"/>
          <w:sz w:val="24"/>
          <w:szCs w:val="24"/>
        </w:rPr>
        <w:t>  </w:t>
      </w:r>
    </w:p>
    <w:p w14:paraId="66D05D11" w14:textId="77777777" w:rsidR="00FC421B" w:rsidRPr="0072516E" w:rsidRDefault="00FC421B" w:rsidP="00BC75A0">
      <w:pPr>
        <w:pStyle w:val="ListParagraph"/>
        <w:spacing w:after="0" w:line="240" w:lineRule="auto"/>
        <w:ind w:left="0"/>
        <w:rPr>
          <w:sz w:val="24"/>
          <w:szCs w:val="24"/>
          <w:u w:val="single"/>
        </w:rPr>
      </w:pPr>
    </w:p>
    <w:p w14:paraId="3BEF6AC8" w14:textId="5A8D663E" w:rsidR="00A13A32" w:rsidRPr="0072516E" w:rsidRDefault="00A13A32" w:rsidP="00B81B95">
      <w:pPr>
        <w:pStyle w:val="ListParagraph"/>
        <w:ind w:left="0"/>
        <w:rPr>
          <w:sz w:val="24"/>
          <w:szCs w:val="24"/>
        </w:rPr>
      </w:pPr>
      <w:r w:rsidRPr="0072516E">
        <w:rPr>
          <w:sz w:val="24"/>
          <w:szCs w:val="24"/>
        </w:rPr>
        <w:t>Coronavirus prevention and control for farms</w:t>
      </w:r>
    </w:p>
    <w:p w14:paraId="0F4C7DD2" w14:textId="317A28BC" w:rsidR="006A1237" w:rsidRPr="0072516E" w:rsidRDefault="004B46B7" w:rsidP="00B81B95">
      <w:pPr>
        <w:pStyle w:val="ListParagraph"/>
        <w:spacing w:after="0" w:line="240" w:lineRule="auto"/>
        <w:ind w:left="0"/>
        <w:rPr>
          <w:rStyle w:val="Hyperlink"/>
          <w:sz w:val="24"/>
          <w:szCs w:val="24"/>
        </w:rPr>
      </w:pPr>
      <w:hyperlink r:id="rId11" w:history="1">
        <w:r w:rsidR="00A13A32" w:rsidRPr="0072516E">
          <w:rPr>
            <w:rStyle w:val="Hyperlink"/>
            <w:sz w:val="24"/>
            <w:szCs w:val="24"/>
          </w:rPr>
          <w:t>https://www.morningagclips.com/coronavirus-prevention-control-for-farms/?fbclid=IwAR0fsN9phPGCzENRNJC9rX2Z3o5Vjv6HsBFcOVv7xVQs2FXTMlZLXFS5aLQ</w:t>
        </w:r>
      </w:hyperlink>
    </w:p>
    <w:p w14:paraId="367979E8" w14:textId="6D46894D" w:rsidR="00466237" w:rsidRPr="0072516E" w:rsidRDefault="00466237" w:rsidP="00B81B95">
      <w:pPr>
        <w:pStyle w:val="ListParagraph"/>
        <w:spacing w:after="0" w:line="240" w:lineRule="auto"/>
        <w:ind w:left="0"/>
        <w:rPr>
          <w:rStyle w:val="Hyperlink"/>
          <w:sz w:val="24"/>
          <w:szCs w:val="24"/>
        </w:rPr>
      </w:pPr>
    </w:p>
    <w:p w14:paraId="217C1890" w14:textId="77777777" w:rsidR="00466237" w:rsidRPr="0072516E" w:rsidRDefault="00466237" w:rsidP="00466237">
      <w:pPr>
        <w:spacing w:after="0" w:line="240" w:lineRule="auto"/>
        <w:rPr>
          <w:sz w:val="24"/>
          <w:szCs w:val="24"/>
        </w:rPr>
      </w:pPr>
      <w:r w:rsidRPr="0072516E">
        <w:rPr>
          <w:sz w:val="24"/>
          <w:szCs w:val="24"/>
        </w:rPr>
        <w:t xml:space="preserve">Interim Guidance for Business and Employers </w:t>
      </w:r>
    </w:p>
    <w:p w14:paraId="460E4EE0" w14:textId="30C7002A" w:rsidR="00466237" w:rsidRPr="0072516E" w:rsidRDefault="004B46B7" w:rsidP="00466237">
      <w:pPr>
        <w:pStyle w:val="ListParagraph"/>
        <w:spacing w:after="0" w:line="240" w:lineRule="auto"/>
        <w:ind w:left="0"/>
        <w:rPr>
          <w:sz w:val="24"/>
          <w:szCs w:val="24"/>
        </w:rPr>
      </w:pPr>
      <w:hyperlink r:id="rId12" w:history="1">
        <w:r w:rsidR="00466237" w:rsidRPr="0072516E">
          <w:rPr>
            <w:rStyle w:val="Hyperlink"/>
            <w:sz w:val="24"/>
            <w:szCs w:val="24"/>
          </w:rPr>
          <w:t>https://www.cdc.gov/coronavirus/2019-ncov/community/guidance-business-response.html</w:t>
        </w:r>
      </w:hyperlink>
    </w:p>
    <w:p w14:paraId="144B124E" w14:textId="011E109F" w:rsidR="006A1237" w:rsidRPr="0072516E" w:rsidRDefault="006A1237" w:rsidP="00B81B95">
      <w:pPr>
        <w:pStyle w:val="ListParagraph"/>
        <w:spacing w:after="0" w:line="240" w:lineRule="auto"/>
        <w:ind w:left="0"/>
        <w:rPr>
          <w:sz w:val="24"/>
          <w:szCs w:val="24"/>
        </w:rPr>
      </w:pPr>
    </w:p>
    <w:p w14:paraId="299FF709" w14:textId="77777777" w:rsidR="00A13A32" w:rsidRPr="0072516E" w:rsidRDefault="00A13A32" w:rsidP="00B81B95">
      <w:pPr>
        <w:pStyle w:val="ListParagraph"/>
        <w:spacing w:after="0" w:line="240" w:lineRule="auto"/>
        <w:ind w:left="0"/>
        <w:rPr>
          <w:sz w:val="24"/>
          <w:szCs w:val="24"/>
          <w:u w:val="single"/>
        </w:rPr>
      </w:pPr>
      <w:r w:rsidRPr="0072516E">
        <w:rPr>
          <w:sz w:val="24"/>
          <w:szCs w:val="24"/>
        </w:rPr>
        <w:t>Routine Cleaning</w:t>
      </w:r>
      <w:r w:rsidRPr="0072516E">
        <w:rPr>
          <w:sz w:val="24"/>
          <w:szCs w:val="24"/>
          <w:u w:val="single"/>
        </w:rPr>
        <w:t xml:space="preserve"> </w:t>
      </w:r>
    </w:p>
    <w:p w14:paraId="7A63D1A0" w14:textId="4BFFD3FD" w:rsidR="0042192C" w:rsidRPr="0072516E" w:rsidRDefault="004B46B7" w:rsidP="00B81B95">
      <w:pPr>
        <w:pStyle w:val="ListParagraph"/>
        <w:ind w:left="0"/>
        <w:rPr>
          <w:rStyle w:val="Hyperlink"/>
          <w:sz w:val="24"/>
          <w:szCs w:val="24"/>
        </w:rPr>
      </w:pPr>
      <w:hyperlink r:id="rId13" w:anchor="routine-cleaning" w:history="1">
        <w:r w:rsidR="00A13A32" w:rsidRPr="0072516E">
          <w:rPr>
            <w:rStyle w:val="Hyperlink"/>
            <w:sz w:val="24"/>
            <w:szCs w:val="24"/>
          </w:rPr>
          <w:t>https://www.cdc.gov/coronavirus/2019-ncov/prepare/cleaning-disinfection.html#routine-cleaning</w:t>
        </w:r>
      </w:hyperlink>
    </w:p>
    <w:p w14:paraId="5D76F1BE" w14:textId="77777777" w:rsidR="00A91811" w:rsidRPr="0072516E" w:rsidRDefault="00A91811" w:rsidP="00B81B95">
      <w:pPr>
        <w:pStyle w:val="ListParagraph"/>
        <w:ind w:left="0"/>
        <w:rPr>
          <w:sz w:val="24"/>
          <w:szCs w:val="24"/>
        </w:rPr>
      </w:pPr>
    </w:p>
    <w:p w14:paraId="06DC6813" w14:textId="20A10CDB" w:rsidR="001548D8" w:rsidRPr="0072516E" w:rsidRDefault="003A5D07" w:rsidP="00B81B95">
      <w:pPr>
        <w:pStyle w:val="ListParagraph"/>
        <w:ind w:left="0"/>
        <w:rPr>
          <w:sz w:val="24"/>
          <w:szCs w:val="24"/>
        </w:rPr>
      </w:pPr>
      <w:r w:rsidRPr="0072516E">
        <w:rPr>
          <w:sz w:val="24"/>
          <w:szCs w:val="24"/>
        </w:rPr>
        <w:t xml:space="preserve">Interim Guidance for </w:t>
      </w:r>
      <w:r w:rsidR="001548D8" w:rsidRPr="0072516E">
        <w:rPr>
          <w:sz w:val="24"/>
          <w:szCs w:val="24"/>
        </w:rPr>
        <w:t xml:space="preserve">Cleaning </w:t>
      </w:r>
      <w:r w:rsidRPr="0072516E">
        <w:rPr>
          <w:sz w:val="24"/>
          <w:szCs w:val="24"/>
        </w:rPr>
        <w:t xml:space="preserve">Following </w:t>
      </w:r>
      <w:r w:rsidR="001548D8" w:rsidRPr="0072516E">
        <w:rPr>
          <w:sz w:val="24"/>
          <w:szCs w:val="24"/>
        </w:rPr>
        <w:t>Exposure to Confirmed or Suspected COVID-19</w:t>
      </w:r>
      <w:r w:rsidRPr="0072516E">
        <w:rPr>
          <w:sz w:val="24"/>
          <w:szCs w:val="24"/>
        </w:rPr>
        <w:t xml:space="preserve"> Infection</w:t>
      </w:r>
    </w:p>
    <w:p w14:paraId="36E749F8" w14:textId="195932C0" w:rsidR="00BC75A0" w:rsidRPr="0072516E" w:rsidRDefault="004B46B7" w:rsidP="00466237">
      <w:pPr>
        <w:pStyle w:val="ListParagraph"/>
        <w:ind w:left="0"/>
        <w:rPr>
          <w:rStyle w:val="Hyperlink"/>
          <w:color w:val="auto"/>
          <w:sz w:val="24"/>
          <w:szCs w:val="24"/>
          <w:u w:val="none"/>
        </w:rPr>
      </w:pPr>
      <w:hyperlink r:id="rId14" w:history="1">
        <w:r w:rsidR="001548D8" w:rsidRPr="0072516E">
          <w:rPr>
            <w:rStyle w:val="Hyperlink"/>
            <w:sz w:val="24"/>
            <w:szCs w:val="24"/>
          </w:rPr>
          <w:t>file:///C:/Users/tutorr/Documents/COVID-19%20Disinfectants/InterimGuidanceforCleaningFollowingExposuretoConfirmedorSuspectCOVID-19Infection.pdf</w:t>
        </w:r>
      </w:hyperlink>
    </w:p>
    <w:p w14:paraId="38ECB14B" w14:textId="3FF8593A" w:rsidR="00BC75A0" w:rsidRPr="00F51123" w:rsidRDefault="00BC75A0" w:rsidP="00B81B95">
      <w:pPr>
        <w:spacing w:after="0" w:line="240" w:lineRule="auto"/>
        <w:rPr>
          <w:rStyle w:val="Hyperlink"/>
          <w:b/>
          <w:bCs/>
          <w:color w:val="auto"/>
          <w:sz w:val="24"/>
          <w:szCs w:val="24"/>
        </w:rPr>
      </w:pPr>
      <w:r w:rsidRPr="00F51123">
        <w:rPr>
          <w:rStyle w:val="Hyperlink"/>
          <w:b/>
          <w:bCs/>
          <w:color w:val="auto"/>
          <w:sz w:val="24"/>
          <w:szCs w:val="24"/>
        </w:rPr>
        <w:t>Providers</w:t>
      </w:r>
      <w:r w:rsidR="00F51123">
        <w:rPr>
          <w:rStyle w:val="Hyperlink"/>
          <w:b/>
          <w:bCs/>
          <w:color w:val="auto"/>
          <w:sz w:val="24"/>
          <w:szCs w:val="24"/>
        </w:rPr>
        <w:t>:</w:t>
      </w:r>
    </w:p>
    <w:p w14:paraId="5F0AC863" w14:textId="77777777" w:rsidR="00BC75A0" w:rsidRPr="0072516E" w:rsidRDefault="00BC75A0" w:rsidP="00BC75A0">
      <w:pPr>
        <w:pStyle w:val="ListParagraph"/>
        <w:ind w:left="0"/>
        <w:rPr>
          <w:sz w:val="24"/>
          <w:szCs w:val="24"/>
        </w:rPr>
      </w:pPr>
    </w:p>
    <w:p w14:paraId="3BB66478" w14:textId="77777777" w:rsidR="00BC75A0" w:rsidRPr="0072516E" w:rsidRDefault="00BC75A0" w:rsidP="00544A0D">
      <w:pPr>
        <w:pStyle w:val="ListParagraph"/>
        <w:spacing w:after="0"/>
        <w:ind w:left="0"/>
        <w:rPr>
          <w:sz w:val="24"/>
          <w:szCs w:val="24"/>
        </w:rPr>
      </w:pPr>
      <w:r w:rsidRPr="0072516E">
        <w:rPr>
          <w:sz w:val="24"/>
          <w:szCs w:val="24"/>
        </w:rPr>
        <w:t>NC Farmworker Health Program Sites</w:t>
      </w:r>
    </w:p>
    <w:p w14:paraId="5F011208" w14:textId="77777777" w:rsidR="00544A0D" w:rsidRPr="0072516E" w:rsidRDefault="004B46B7" w:rsidP="00544A0D">
      <w:pPr>
        <w:pStyle w:val="CommentText"/>
        <w:spacing w:after="0"/>
        <w:rPr>
          <w:sz w:val="24"/>
          <w:szCs w:val="24"/>
        </w:rPr>
      </w:pPr>
      <w:hyperlink r:id="rId15" w:history="1">
        <w:r w:rsidR="00544A0D" w:rsidRPr="0072516E">
          <w:rPr>
            <w:rStyle w:val="Hyperlink"/>
            <w:sz w:val="24"/>
            <w:szCs w:val="24"/>
          </w:rPr>
          <w:t>https://www.ncfhp.org/wp-content/uploads/2020/03/2020-NCFHP-and-MHC-Map.pdf</w:t>
        </w:r>
      </w:hyperlink>
    </w:p>
    <w:p w14:paraId="2C007B24" w14:textId="77777777" w:rsidR="00BC75A0" w:rsidRPr="0072516E" w:rsidRDefault="00BC75A0" w:rsidP="00BC75A0">
      <w:pPr>
        <w:pStyle w:val="ListParagraph"/>
        <w:ind w:left="0"/>
        <w:rPr>
          <w:rStyle w:val="Hyperlink"/>
          <w:sz w:val="24"/>
          <w:szCs w:val="24"/>
        </w:rPr>
      </w:pPr>
    </w:p>
    <w:p w14:paraId="7C3D3AAB" w14:textId="77777777" w:rsidR="00466237" w:rsidRPr="0072516E" w:rsidRDefault="00466237" w:rsidP="00466237">
      <w:pPr>
        <w:pStyle w:val="ListParagraph"/>
        <w:spacing w:after="0" w:line="240" w:lineRule="auto"/>
        <w:ind w:left="0"/>
        <w:rPr>
          <w:sz w:val="24"/>
          <w:szCs w:val="24"/>
        </w:rPr>
      </w:pPr>
      <w:r w:rsidRPr="0072516E">
        <w:rPr>
          <w:sz w:val="24"/>
          <w:szCs w:val="24"/>
        </w:rPr>
        <w:t xml:space="preserve">NC County Health Departments </w:t>
      </w:r>
    </w:p>
    <w:p w14:paraId="5400B505" w14:textId="3A2D673E" w:rsidR="00466237" w:rsidRPr="0072516E" w:rsidRDefault="004B46B7" w:rsidP="00466237">
      <w:pPr>
        <w:pStyle w:val="ListParagraph"/>
        <w:ind w:left="0"/>
        <w:rPr>
          <w:rStyle w:val="Hyperlink"/>
          <w:sz w:val="24"/>
          <w:szCs w:val="24"/>
        </w:rPr>
      </w:pPr>
      <w:hyperlink r:id="rId16" w:history="1">
        <w:r w:rsidR="00466237" w:rsidRPr="0072516E">
          <w:rPr>
            <w:rStyle w:val="Hyperlink"/>
            <w:sz w:val="24"/>
            <w:szCs w:val="24"/>
          </w:rPr>
          <w:t>https://www.ncdhhs.gov/divisions/public-health/county-health-departments</w:t>
        </w:r>
      </w:hyperlink>
    </w:p>
    <w:p w14:paraId="7ADE9AF9" w14:textId="77777777" w:rsidR="00466237" w:rsidRPr="0072516E" w:rsidRDefault="00466237" w:rsidP="00466237">
      <w:pPr>
        <w:pStyle w:val="ListParagraph"/>
        <w:ind w:left="0"/>
        <w:rPr>
          <w:sz w:val="24"/>
          <w:szCs w:val="24"/>
        </w:rPr>
      </w:pPr>
    </w:p>
    <w:p w14:paraId="7E0195ED" w14:textId="717F9EC0" w:rsidR="00466237" w:rsidRPr="0072516E" w:rsidRDefault="00BC75A0" w:rsidP="008D2771">
      <w:pPr>
        <w:pStyle w:val="ListParagraph"/>
        <w:spacing w:after="0" w:line="240" w:lineRule="auto"/>
        <w:ind w:left="0"/>
        <w:rPr>
          <w:sz w:val="24"/>
          <w:szCs w:val="24"/>
        </w:rPr>
      </w:pPr>
      <w:r w:rsidRPr="0072516E">
        <w:rPr>
          <w:sz w:val="24"/>
          <w:szCs w:val="24"/>
        </w:rPr>
        <w:lastRenderedPageBreak/>
        <w:t>NC Community Health Center Association</w:t>
      </w:r>
    </w:p>
    <w:p w14:paraId="44DC73BE" w14:textId="76F1CB39" w:rsidR="008D2771" w:rsidRDefault="004B46B7" w:rsidP="008D2771">
      <w:pPr>
        <w:rPr>
          <w:rStyle w:val="Hyperlink"/>
          <w:sz w:val="24"/>
          <w:szCs w:val="24"/>
        </w:rPr>
      </w:pPr>
      <w:hyperlink r:id="rId17" w:history="1">
        <w:r w:rsidR="008D2771" w:rsidRPr="0072516E">
          <w:rPr>
            <w:rStyle w:val="Hyperlink"/>
            <w:color w:val="0000FF"/>
            <w:sz w:val="24"/>
            <w:szCs w:val="24"/>
          </w:rPr>
          <w:t>https://www.ncchca.org/covid-19-novel-coronavirus-resources-and-information/</w:t>
        </w:r>
      </w:hyperlink>
      <w:r w:rsidR="008D2771" w:rsidRPr="0072516E">
        <w:rPr>
          <w:sz w:val="24"/>
          <w:szCs w:val="24"/>
        </w:rPr>
        <w:t xml:space="preserve"> or email </w:t>
      </w:r>
      <w:hyperlink r:id="rId18" w:history="1">
        <w:r w:rsidR="008D2771" w:rsidRPr="0072516E">
          <w:rPr>
            <w:rStyle w:val="Hyperlink"/>
            <w:sz w:val="24"/>
            <w:szCs w:val="24"/>
          </w:rPr>
          <w:t>COVID19@ncchca.org</w:t>
        </w:r>
      </w:hyperlink>
    </w:p>
    <w:p w14:paraId="350E33A8" w14:textId="77777777" w:rsidR="00962026" w:rsidRPr="0072516E" w:rsidRDefault="00962026" w:rsidP="008D2771">
      <w:pPr>
        <w:rPr>
          <w:color w:val="000000"/>
          <w:sz w:val="24"/>
          <w:szCs w:val="24"/>
        </w:rPr>
      </w:pPr>
    </w:p>
    <w:p w14:paraId="328E7F9B" w14:textId="4DB4D527" w:rsidR="00544A0D" w:rsidRPr="0072516E" w:rsidRDefault="00CB5C01" w:rsidP="007C7D3B">
      <w:pPr>
        <w:pStyle w:val="CommentText"/>
        <w:rPr>
          <w:sz w:val="24"/>
          <w:szCs w:val="24"/>
        </w:rPr>
      </w:pPr>
      <w:r w:rsidRPr="0072516E">
        <w:rPr>
          <w:sz w:val="24"/>
          <w:szCs w:val="24"/>
        </w:rPr>
        <w:t xml:space="preserve">UNC COVID-19 call center </w:t>
      </w:r>
      <w:r w:rsidR="00544A0D" w:rsidRPr="0072516E">
        <w:rPr>
          <w:sz w:val="24"/>
          <w:szCs w:val="24"/>
        </w:rPr>
        <w:t xml:space="preserve">for questions: </w:t>
      </w:r>
      <w:r w:rsidRPr="0072516E">
        <w:rPr>
          <w:sz w:val="24"/>
          <w:szCs w:val="24"/>
        </w:rPr>
        <w:t>866-462-3821.Open 24 h</w:t>
      </w:r>
      <w:r w:rsidR="00B67646" w:rsidRPr="0072516E">
        <w:rPr>
          <w:sz w:val="24"/>
          <w:szCs w:val="24"/>
        </w:rPr>
        <w:t>ours</w:t>
      </w:r>
      <w:r w:rsidRPr="0072516E">
        <w:rPr>
          <w:sz w:val="24"/>
          <w:szCs w:val="24"/>
        </w:rPr>
        <w:t xml:space="preserve"> per day, 7 days per week.</w:t>
      </w:r>
      <w:r w:rsidR="007C7D3B" w:rsidRPr="0072516E">
        <w:rPr>
          <w:sz w:val="24"/>
          <w:szCs w:val="24"/>
        </w:rPr>
        <w:t xml:space="preserve"> </w:t>
      </w:r>
    </w:p>
    <w:p w14:paraId="5BE52735" w14:textId="77777777" w:rsidR="008D2771" w:rsidRPr="0072516E" w:rsidRDefault="00544A0D" w:rsidP="007C7D3B">
      <w:pPr>
        <w:pStyle w:val="CommentText"/>
        <w:rPr>
          <w:sz w:val="24"/>
          <w:szCs w:val="24"/>
        </w:rPr>
      </w:pPr>
      <w:r w:rsidRPr="0072516E">
        <w:rPr>
          <w:sz w:val="24"/>
          <w:szCs w:val="24"/>
        </w:rPr>
        <w:t xml:space="preserve">UNC Telehealth for doctor visit for mild symptoms not needing </w:t>
      </w:r>
      <w:r w:rsidR="00B67646" w:rsidRPr="0072516E">
        <w:rPr>
          <w:sz w:val="24"/>
          <w:szCs w:val="24"/>
        </w:rPr>
        <w:t>hospital</w:t>
      </w:r>
      <w:r w:rsidRPr="0072516E">
        <w:rPr>
          <w:sz w:val="24"/>
          <w:szCs w:val="24"/>
        </w:rPr>
        <w:t xml:space="preserve"> care. </w:t>
      </w:r>
      <w:r w:rsidR="00CB5C01" w:rsidRPr="0072516E">
        <w:rPr>
          <w:sz w:val="24"/>
          <w:szCs w:val="24"/>
        </w:rPr>
        <w:t>Download the app from iTunes UNC URGENTCARE 24/7, or go to</w:t>
      </w:r>
      <w:r w:rsidR="00CB5C01" w:rsidRPr="0072516E">
        <w:rPr>
          <w:noProof/>
          <w:sz w:val="24"/>
          <w:szCs w:val="24"/>
        </w:rPr>
        <w:t xml:space="preserve"> </w:t>
      </w:r>
      <w:hyperlink r:id="rId19" w:history="1">
        <w:r w:rsidR="00CB5C01" w:rsidRPr="0072516E">
          <w:rPr>
            <w:rStyle w:val="Hyperlink"/>
            <w:sz w:val="24"/>
            <w:szCs w:val="24"/>
          </w:rPr>
          <w:t>https://www.uncmedicalcenter.org/uncmc/care-treatment/urgent-care/24-7-virtual-urgent-care/</w:t>
        </w:r>
      </w:hyperlink>
      <w:r w:rsidR="00CB5C01" w:rsidRPr="0072516E">
        <w:rPr>
          <w:noProof/>
          <w:sz w:val="24"/>
          <w:szCs w:val="24"/>
        </w:rPr>
        <w:t xml:space="preserve"> </w:t>
      </w:r>
      <w:r w:rsidR="00CB5C01" w:rsidRPr="0072516E">
        <w:rPr>
          <w:sz w:val="24"/>
          <w:szCs w:val="24"/>
        </w:rPr>
        <w:t xml:space="preserve">or call 888-909-9681. $49 or less depending on insurance. </w:t>
      </w:r>
    </w:p>
    <w:p w14:paraId="14789A76" w14:textId="0B0137E4" w:rsidR="00544A0D" w:rsidRDefault="00544A0D" w:rsidP="007C7D3B">
      <w:pPr>
        <w:pStyle w:val="CommentText"/>
        <w:rPr>
          <w:sz w:val="24"/>
          <w:szCs w:val="24"/>
        </w:rPr>
      </w:pPr>
      <w:r w:rsidRPr="0072516E">
        <w:rPr>
          <w:sz w:val="24"/>
          <w:szCs w:val="24"/>
        </w:rPr>
        <w:t xml:space="preserve">You do not have to be a UNC patient to use these resources. </w:t>
      </w:r>
    </w:p>
    <w:p w14:paraId="48C9D76E" w14:textId="77777777" w:rsidR="007A2CDC" w:rsidRPr="0072516E" w:rsidRDefault="007A2CDC" w:rsidP="007C7D3B">
      <w:pPr>
        <w:pStyle w:val="CommentText"/>
        <w:rPr>
          <w:sz w:val="24"/>
          <w:szCs w:val="24"/>
        </w:rPr>
      </w:pPr>
    </w:p>
    <w:p w14:paraId="4DC015F3" w14:textId="6D049BC5" w:rsidR="00770CC5" w:rsidRPr="0072516E" w:rsidRDefault="005C2AA7" w:rsidP="00B81B95">
      <w:pPr>
        <w:rPr>
          <w:sz w:val="24"/>
          <w:szCs w:val="24"/>
        </w:rPr>
      </w:pPr>
      <w:r w:rsidRPr="0072516E">
        <w:rPr>
          <w:b/>
          <w:bCs/>
          <w:sz w:val="24"/>
          <w:szCs w:val="24"/>
        </w:rPr>
        <w:t>Avoid panic, fear and misinformation. Make sure you are getting reliable information from</w:t>
      </w:r>
      <w:r w:rsidR="00770CC5" w:rsidRPr="0072516E">
        <w:rPr>
          <w:sz w:val="24"/>
          <w:szCs w:val="24"/>
        </w:rPr>
        <w:t>:</w:t>
      </w:r>
    </w:p>
    <w:p w14:paraId="0304B75B" w14:textId="77777777" w:rsidR="00466237" w:rsidRPr="0072516E" w:rsidRDefault="005C2AA7" w:rsidP="00466237">
      <w:pPr>
        <w:spacing w:after="0" w:line="240" w:lineRule="auto"/>
        <w:rPr>
          <w:rStyle w:val="Hyperlink"/>
          <w:sz w:val="24"/>
          <w:szCs w:val="24"/>
        </w:rPr>
      </w:pPr>
      <w:r w:rsidRPr="0072516E">
        <w:rPr>
          <w:sz w:val="24"/>
          <w:szCs w:val="24"/>
        </w:rPr>
        <w:t>Centers for Disease Control and Prevention (CD</w:t>
      </w:r>
      <w:r w:rsidR="00770CC5" w:rsidRPr="0072516E">
        <w:rPr>
          <w:sz w:val="24"/>
          <w:szCs w:val="24"/>
        </w:rPr>
        <w:t xml:space="preserve">C) </w:t>
      </w:r>
      <w:r w:rsidRPr="0072516E">
        <w:rPr>
          <w:sz w:val="24"/>
          <w:szCs w:val="24"/>
        </w:rPr>
        <w:t xml:space="preserve"> </w:t>
      </w:r>
      <w:hyperlink r:id="rId20" w:history="1">
        <w:r w:rsidRPr="0072516E">
          <w:rPr>
            <w:rStyle w:val="Hyperlink"/>
            <w:sz w:val="24"/>
            <w:szCs w:val="24"/>
          </w:rPr>
          <w:t>https://www.cdc.gov/coronavirus/2019-ncov/index.html</w:t>
        </w:r>
      </w:hyperlink>
      <w:r w:rsidR="00466237" w:rsidRPr="0072516E">
        <w:rPr>
          <w:rStyle w:val="Hyperlink"/>
          <w:sz w:val="24"/>
          <w:szCs w:val="24"/>
        </w:rPr>
        <w:t xml:space="preserve"> </w:t>
      </w:r>
    </w:p>
    <w:p w14:paraId="224796A0" w14:textId="66EBA596" w:rsidR="005C2AA7" w:rsidRPr="0072516E" w:rsidRDefault="00466237" w:rsidP="00466237">
      <w:pPr>
        <w:spacing w:after="0" w:line="240" w:lineRule="auto"/>
        <w:rPr>
          <w:rStyle w:val="Hyperlink"/>
          <w:color w:val="auto"/>
          <w:sz w:val="24"/>
          <w:szCs w:val="24"/>
          <w:u w:val="none"/>
        </w:rPr>
      </w:pPr>
      <w:r w:rsidRPr="0072516E">
        <w:rPr>
          <w:rStyle w:val="Hyperlink"/>
          <w:color w:val="auto"/>
          <w:sz w:val="24"/>
          <w:szCs w:val="24"/>
          <w:u w:val="none"/>
        </w:rPr>
        <w:t>For quick access, download the CDC app to your phone</w:t>
      </w:r>
    </w:p>
    <w:p w14:paraId="793C4CBF" w14:textId="77777777" w:rsidR="00466237" w:rsidRPr="0072516E" w:rsidRDefault="00466237" w:rsidP="00466237">
      <w:pPr>
        <w:spacing w:after="0" w:line="240" w:lineRule="auto"/>
        <w:rPr>
          <w:sz w:val="24"/>
          <w:szCs w:val="24"/>
        </w:rPr>
      </w:pPr>
    </w:p>
    <w:p w14:paraId="63783D16" w14:textId="77777777" w:rsidR="00770CC5" w:rsidRPr="0072516E" w:rsidRDefault="005C2AA7" w:rsidP="00B81B95">
      <w:pPr>
        <w:rPr>
          <w:sz w:val="24"/>
          <w:szCs w:val="24"/>
        </w:rPr>
      </w:pPr>
      <w:r w:rsidRPr="0072516E">
        <w:rPr>
          <w:sz w:val="24"/>
          <w:szCs w:val="24"/>
        </w:rPr>
        <w:t>NC D</w:t>
      </w:r>
      <w:r w:rsidR="00770CC5" w:rsidRPr="0072516E">
        <w:rPr>
          <w:sz w:val="24"/>
          <w:szCs w:val="24"/>
        </w:rPr>
        <w:t xml:space="preserve">epartment of Health and Human Services (DHHS) </w:t>
      </w:r>
      <w:r w:rsidRPr="0072516E">
        <w:rPr>
          <w:sz w:val="24"/>
          <w:szCs w:val="24"/>
        </w:rPr>
        <w:t xml:space="preserve"> </w:t>
      </w:r>
      <w:hyperlink r:id="rId21" w:history="1">
        <w:r w:rsidRPr="0072516E">
          <w:rPr>
            <w:rStyle w:val="Hyperlink"/>
            <w:sz w:val="24"/>
            <w:szCs w:val="24"/>
          </w:rPr>
          <w:t>https://www.ncdhhs.gov/divisions/public-health/coronavirus-disease-2019-covid-19-response-north-carolina</w:t>
        </w:r>
      </w:hyperlink>
      <w:r w:rsidR="00770CC5" w:rsidRPr="0072516E">
        <w:rPr>
          <w:sz w:val="24"/>
          <w:szCs w:val="24"/>
        </w:rPr>
        <w:t xml:space="preserve"> </w:t>
      </w:r>
    </w:p>
    <w:p w14:paraId="48F6353A" w14:textId="77777777" w:rsidR="00DB32E9" w:rsidRPr="0072516E" w:rsidRDefault="005C2AA7" w:rsidP="0052785E">
      <w:pPr>
        <w:rPr>
          <w:rStyle w:val="Hyperlink"/>
          <w:sz w:val="24"/>
          <w:szCs w:val="24"/>
        </w:rPr>
      </w:pPr>
      <w:r w:rsidRPr="0072516E">
        <w:rPr>
          <w:sz w:val="24"/>
          <w:szCs w:val="24"/>
        </w:rPr>
        <w:t xml:space="preserve">NC Emergency Management </w:t>
      </w:r>
      <w:hyperlink r:id="rId22" w:history="1">
        <w:r w:rsidRPr="0072516E">
          <w:rPr>
            <w:rStyle w:val="Hyperlink"/>
            <w:sz w:val="24"/>
            <w:szCs w:val="24"/>
          </w:rPr>
          <w:t>https://www.ncdps.gov/ncem</w:t>
        </w:r>
      </w:hyperlink>
    </w:p>
    <w:p w14:paraId="112AA2EB" w14:textId="28E73558" w:rsidR="0052785E" w:rsidRPr="0072516E" w:rsidRDefault="00544A0D" w:rsidP="0052785E">
      <w:pPr>
        <w:rPr>
          <w:rStyle w:val="Hyperlink"/>
          <w:sz w:val="24"/>
          <w:szCs w:val="24"/>
        </w:rPr>
      </w:pPr>
      <w:r w:rsidRPr="0072516E">
        <w:rPr>
          <w:rStyle w:val="Hyperlink"/>
          <w:noProof/>
          <w:sz w:val="24"/>
          <w:szCs w:val="24"/>
        </w:rPr>
        <mc:AlternateContent>
          <mc:Choice Requires="wps">
            <w:drawing>
              <wp:anchor distT="45720" distB="45720" distL="114300" distR="114300" simplePos="0" relativeHeight="251659264" behindDoc="0" locked="0" layoutInCell="1" allowOverlap="1" wp14:anchorId="73478198" wp14:editId="2A8C04AE">
                <wp:simplePos x="0" y="0"/>
                <wp:positionH relativeFrom="margin">
                  <wp:align>right</wp:align>
                </wp:positionH>
                <wp:positionV relativeFrom="paragraph">
                  <wp:posOffset>839470</wp:posOffset>
                </wp:positionV>
                <wp:extent cx="6838950" cy="1404620"/>
                <wp:effectExtent l="0" t="0" r="1905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404620"/>
                        </a:xfrm>
                        <a:prstGeom prst="rect">
                          <a:avLst/>
                        </a:prstGeom>
                        <a:solidFill>
                          <a:srgbClr val="FFFFFF"/>
                        </a:solidFill>
                        <a:ln w="9525">
                          <a:solidFill>
                            <a:srgbClr val="000000"/>
                          </a:solidFill>
                          <a:miter lim="800000"/>
                          <a:headEnd/>
                          <a:tailEnd/>
                        </a:ln>
                      </wps:spPr>
                      <wps:txbx>
                        <w:txbxContent>
                          <w:p w14:paraId="55604933" w14:textId="71DACB5B" w:rsidR="00544A0D" w:rsidRPr="0072516E" w:rsidRDefault="00544A0D">
                            <w:pPr>
                              <w:rPr>
                                <w:sz w:val="24"/>
                                <w:szCs w:val="24"/>
                              </w:rPr>
                            </w:pPr>
                            <w:r w:rsidRPr="0072516E">
                              <w:rPr>
                                <w:sz w:val="24"/>
                                <w:szCs w:val="24"/>
                              </w:rPr>
                              <w:t xml:space="preserve">Remember that not all migrant/seasonal farmworkers read &amp;/or speak Spanish. Need help with educating workers or managing care for a sick worker? Contact your local NC Farmworker Health Program </w:t>
                            </w:r>
                            <w:r w:rsidR="00B67646" w:rsidRPr="0072516E">
                              <w:rPr>
                                <w:sz w:val="24"/>
                                <w:szCs w:val="24"/>
                              </w:rPr>
                              <w:t xml:space="preserve">site. The same Farmworker Health Program staff you’ve gotten to know for </w:t>
                            </w:r>
                            <w:r w:rsidR="008D2771" w:rsidRPr="0072516E">
                              <w:rPr>
                                <w:sz w:val="24"/>
                                <w:szCs w:val="24"/>
                              </w:rPr>
                              <w:t>farm</w:t>
                            </w:r>
                            <w:r w:rsidR="00B67646" w:rsidRPr="0072516E">
                              <w:rPr>
                                <w:sz w:val="24"/>
                                <w:szCs w:val="24"/>
                              </w:rPr>
                              <w:t xml:space="preserve">worker health services </w:t>
                            </w:r>
                            <w:r w:rsidR="008D2771" w:rsidRPr="0072516E">
                              <w:rPr>
                                <w:sz w:val="24"/>
                                <w:szCs w:val="24"/>
                              </w:rPr>
                              <w:t xml:space="preserve">during the year </w:t>
                            </w:r>
                            <w:r w:rsidR="00B67646" w:rsidRPr="0072516E">
                              <w:rPr>
                                <w:sz w:val="24"/>
                                <w:szCs w:val="24"/>
                              </w:rPr>
                              <w:t xml:space="preserve">will be happy to assist with COVID-19. </w:t>
                            </w:r>
                            <w:r w:rsidR="008D2771" w:rsidRPr="0072516E">
                              <w:rPr>
                                <w:sz w:val="24"/>
                                <w:szCs w:val="24"/>
                              </w:rPr>
                              <w:t xml:space="preserve">Many of these programs are affiliated with rural or community health centers or hospitals and can also assist farm families and non-migrant farmworkers to access care. </w:t>
                            </w:r>
                          </w:p>
                          <w:p w14:paraId="61EDCCF6" w14:textId="0DAE92D3" w:rsidR="00544A0D" w:rsidRPr="0072516E" w:rsidRDefault="00544A0D">
                            <w:pPr>
                              <w:rPr>
                                <w:sz w:val="24"/>
                                <w:szCs w:val="24"/>
                              </w:rPr>
                            </w:pPr>
                            <w:r w:rsidRPr="0072516E">
                              <w:rPr>
                                <w:sz w:val="24"/>
                                <w:szCs w:val="24"/>
                              </w:rPr>
                              <w:t>Also, please note that to reduce expos</w:t>
                            </w:r>
                            <w:r w:rsidR="00B67646" w:rsidRPr="0072516E">
                              <w:rPr>
                                <w:sz w:val="24"/>
                                <w:szCs w:val="24"/>
                              </w:rPr>
                              <w:t xml:space="preserve">ure risk, Farmworker Health Program staff who do on-farm visits are being encouraged to conduct those screenings outside instead of inside migrant housing.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478198" id="_x0000_t202" coordsize="21600,21600" o:spt="202" path="m,l,21600r21600,l21600,xe">
                <v:stroke joinstyle="miter"/>
                <v:path gradientshapeok="t" o:connecttype="rect"/>
              </v:shapetype>
              <v:shape id="Text Box 2" o:spid="_x0000_s1026" type="#_x0000_t202" style="position:absolute;margin-left:487.3pt;margin-top:66.1pt;width:538.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">
                <v:textbox style="mso-fit-shape-to-text:t">
                  <w:txbxContent>
                    <w:p w14:paraId="55604933" w14:textId="71DACB5B" w:rsidR="00544A0D" w:rsidRPr="0072516E" w:rsidRDefault="00544A0D">
                      <w:pPr>
                        <w:rPr>
                          <w:sz w:val="24"/>
                          <w:szCs w:val="24"/>
                        </w:rPr>
                      </w:pPr>
                      <w:r w:rsidRPr="0072516E">
                        <w:rPr>
                          <w:sz w:val="24"/>
                          <w:szCs w:val="24"/>
                        </w:rPr>
                        <w:t xml:space="preserve">Remember that not all migrant/seasonal farmworkers read &amp;/or speak Spanish. Need help with educating workers or managing care for a sick worker? Contact your local NC Farmworker Health Program </w:t>
                      </w:r>
                      <w:r w:rsidR="00B67646" w:rsidRPr="0072516E">
                        <w:rPr>
                          <w:sz w:val="24"/>
                          <w:szCs w:val="24"/>
                        </w:rPr>
                        <w:t xml:space="preserve">site. The same Farmworker Health Program staff you’ve gotten to know for </w:t>
                      </w:r>
                      <w:r w:rsidR="008D2771" w:rsidRPr="0072516E">
                        <w:rPr>
                          <w:sz w:val="24"/>
                          <w:szCs w:val="24"/>
                        </w:rPr>
                        <w:t>farm</w:t>
                      </w:r>
                      <w:r w:rsidR="00B67646" w:rsidRPr="0072516E">
                        <w:rPr>
                          <w:sz w:val="24"/>
                          <w:szCs w:val="24"/>
                        </w:rPr>
                        <w:t xml:space="preserve">worker health services </w:t>
                      </w:r>
                      <w:r w:rsidR="008D2771" w:rsidRPr="0072516E">
                        <w:rPr>
                          <w:sz w:val="24"/>
                          <w:szCs w:val="24"/>
                        </w:rPr>
                        <w:t xml:space="preserve">during the year </w:t>
                      </w:r>
                      <w:r w:rsidR="00B67646" w:rsidRPr="0072516E">
                        <w:rPr>
                          <w:sz w:val="24"/>
                          <w:szCs w:val="24"/>
                        </w:rPr>
                        <w:t xml:space="preserve">will be happy to assist with COVID-19. </w:t>
                      </w:r>
                      <w:r w:rsidR="008D2771" w:rsidRPr="0072516E">
                        <w:rPr>
                          <w:sz w:val="24"/>
                          <w:szCs w:val="24"/>
                        </w:rPr>
                        <w:t xml:space="preserve">Many of these programs are affiliated with rural or community health centers or hospitals and can also assist farm families and non-migrant farmworkers to access care. </w:t>
                      </w:r>
                    </w:p>
                    <w:p w14:paraId="61EDCCF6" w14:textId="0DAE92D3" w:rsidR="00544A0D" w:rsidRPr="0072516E" w:rsidRDefault="00544A0D">
                      <w:pPr>
                        <w:rPr>
                          <w:sz w:val="24"/>
                          <w:szCs w:val="24"/>
                        </w:rPr>
                      </w:pPr>
                      <w:r w:rsidRPr="0072516E">
                        <w:rPr>
                          <w:sz w:val="24"/>
                          <w:szCs w:val="24"/>
                        </w:rPr>
                        <w:t>Also, please note that to reduce expos</w:t>
                      </w:r>
                      <w:r w:rsidR="00B67646" w:rsidRPr="0072516E">
                        <w:rPr>
                          <w:sz w:val="24"/>
                          <w:szCs w:val="24"/>
                        </w:rPr>
                        <w:t xml:space="preserve">ure risk, Farmworker Health Program staff who do on-farm visits are being encouraged to conduct those screenings outside instead of inside migrant housing. </w:t>
                      </w:r>
                    </w:p>
                  </w:txbxContent>
                </v:textbox>
                <w10:wrap type="square" anchorx="margin"/>
              </v:shape>
            </w:pict>
          </mc:Fallback>
        </mc:AlternateContent>
      </w:r>
      <w:r w:rsidR="00466237" w:rsidRPr="0072516E">
        <w:rPr>
          <w:sz w:val="24"/>
          <w:szCs w:val="24"/>
        </w:rPr>
        <w:t xml:space="preserve">Find your counties’ Emergency Management Agency phone numbers on this website and put them in your phone. They may be able to advise you on local resources for specific farmworker needs when they </w:t>
      </w:r>
      <w:r w:rsidR="00466237" w:rsidRPr="0072516E">
        <w:rPr>
          <w:sz w:val="24"/>
          <w:szCs w:val="24"/>
        </w:rPr>
        <w:lastRenderedPageBreak/>
        <w:t>arise. </w:t>
      </w:r>
      <w:hyperlink r:id="rId23" w:tgtFrame="_blank" w:history="1">
        <w:r w:rsidR="00466237" w:rsidRPr="0072516E">
          <w:rPr>
            <w:rStyle w:val="Hyperlink"/>
            <w:sz w:val="24"/>
            <w:szCs w:val="24"/>
          </w:rPr>
          <w:t>https://www.ncdps.gov/Emergency-Management/EM-Community/Directories/Counties</w:t>
        </w:r>
      </w:hyperlink>
    </w:p>
    <w:p w14:paraId="0746FCBC" w14:textId="77777777" w:rsidR="00DB32E9" w:rsidRDefault="00DB32E9" w:rsidP="00DB32E9">
      <w:pPr>
        <w:spacing w:after="0" w:line="240" w:lineRule="auto"/>
        <w:jc w:val="center"/>
        <w:rPr>
          <w:rStyle w:val="Hyperlink"/>
          <w:color w:val="auto"/>
          <w:u w:val="none"/>
        </w:rPr>
      </w:pPr>
    </w:p>
    <w:p w14:paraId="2BE867FC" w14:textId="088E1878" w:rsidR="00DB32E9" w:rsidRDefault="00DB32E9" w:rsidP="00DB32E9">
      <w:pPr>
        <w:spacing w:after="0" w:line="240" w:lineRule="auto"/>
        <w:jc w:val="center"/>
        <w:rPr>
          <w:rStyle w:val="Hyperlink"/>
          <w:color w:val="auto"/>
          <w:u w:val="none"/>
        </w:rPr>
      </w:pPr>
      <w:r>
        <w:rPr>
          <w:noProof/>
        </w:rPr>
        <w:drawing>
          <wp:inline distT="0" distB="0" distL="0" distR="0" wp14:anchorId="1139AD6B" wp14:editId="6CBE9DBD">
            <wp:extent cx="1553591" cy="640080"/>
            <wp:effectExtent l="0" t="0" r="8890" b="7620"/>
            <wp:docPr id="2" name="Picture 2" descr="A picture containing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AILogo20 yea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53591" cy="640080"/>
                    </a:xfrm>
                    <a:prstGeom prst="rect">
                      <a:avLst/>
                    </a:prstGeom>
                  </pic:spPr>
                </pic:pic>
              </a:graphicData>
            </a:graphic>
          </wp:inline>
        </w:drawing>
      </w:r>
      <w:r>
        <w:rPr>
          <w:rStyle w:val="Hyperlink"/>
          <w:color w:val="auto"/>
          <w:u w:val="none"/>
        </w:rPr>
        <w:t xml:space="preserve"> </w:t>
      </w:r>
    </w:p>
    <w:p w14:paraId="4E4D7A53" w14:textId="77777777" w:rsidR="00DB32E9" w:rsidRDefault="00DB32E9" w:rsidP="00DB32E9">
      <w:pPr>
        <w:spacing w:after="0" w:line="240" w:lineRule="auto"/>
        <w:jc w:val="center"/>
        <w:rPr>
          <w:rStyle w:val="Hyperlink"/>
          <w:color w:val="auto"/>
          <w:u w:val="none"/>
        </w:rPr>
      </w:pPr>
    </w:p>
    <w:p w14:paraId="581314AA" w14:textId="495A652E" w:rsidR="00DB32E9" w:rsidRPr="0072516E" w:rsidRDefault="00DB32E9" w:rsidP="00DB32E9">
      <w:pPr>
        <w:spacing w:after="0" w:line="240" w:lineRule="auto"/>
        <w:jc w:val="center"/>
        <w:rPr>
          <w:rStyle w:val="Hyperlink"/>
          <w:color w:val="auto"/>
          <w:sz w:val="24"/>
          <w:szCs w:val="24"/>
          <w:u w:val="none"/>
        </w:rPr>
      </w:pPr>
      <w:r w:rsidRPr="0072516E">
        <w:rPr>
          <w:rStyle w:val="Hyperlink"/>
          <w:color w:val="auto"/>
          <w:sz w:val="24"/>
          <w:szCs w:val="24"/>
          <w:u w:val="none"/>
        </w:rPr>
        <w:t xml:space="preserve">North Carolina Agromedicine Institute </w:t>
      </w:r>
    </w:p>
    <w:p w14:paraId="6E77CCB3" w14:textId="5DAE9F86" w:rsidR="00DB32E9" w:rsidRPr="0072516E" w:rsidRDefault="00DB32E9" w:rsidP="00DB32E9">
      <w:pPr>
        <w:spacing w:after="0" w:line="240" w:lineRule="auto"/>
        <w:jc w:val="center"/>
        <w:rPr>
          <w:rStyle w:val="Hyperlink"/>
          <w:color w:val="auto"/>
          <w:sz w:val="24"/>
          <w:szCs w:val="24"/>
          <w:u w:val="none"/>
        </w:rPr>
      </w:pPr>
      <w:r w:rsidRPr="0072516E">
        <w:rPr>
          <w:rStyle w:val="Hyperlink"/>
          <w:color w:val="auto"/>
          <w:sz w:val="24"/>
          <w:szCs w:val="24"/>
          <w:u w:val="none"/>
        </w:rPr>
        <w:t>1157 VOA Site C Road</w:t>
      </w:r>
    </w:p>
    <w:p w14:paraId="0F2AB5B8" w14:textId="18536FDA" w:rsidR="00DB32E9" w:rsidRPr="0072516E" w:rsidRDefault="00DB32E9" w:rsidP="00DB32E9">
      <w:pPr>
        <w:spacing w:after="0" w:line="240" w:lineRule="auto"/>
        <w:jc w:val="center"/>
        <w:rPr>
          <w:rStyle w:val="Hyperlink"/>
          <w:color w:val="auto"/>
          <w:sz w:val="24"/>
          <w:szCs w:val="24"/>
          <w:u w:val="none"/>
        </w:rPr>
      </w:pPr>
      <w:r w:rsidRPr="0072516E">
        <w:rPr>
          <w:rStyle w:val="Hyperlink"/>
          <w:color w:val="auto"/>
          <w:sz w:val="24"/>
          <w:szCs w:val="24"/>
          <w:u w:val="none"/>
        </w:rPr>
        <w:t>Greenville, North Carolina 27834</w:t>
      </w:r>
    </w:p>
    <w:p w14:paraId="53F6B57E" w14:textId="47E6243F" w:rsidR="00DB32E9" w:rsidRPr="0072516E" w:rsidRDefault="00DB32E9" w:rsidP="00DB32E9">
      <w:pPr>
        <w:spacing w:after="0" w:line="240" w:lineRule="auto"/>
        <w:jc w:val="center"/>
        <w:rPr>
          <w:rStyle w:val="Hyperlink"/>
          <w:color w:val="auto"/>
          <w:sz w:val="24"/>
          <w:szCs w:val="24"/>
          <w:u w:val="none"/>
        </w:rPr>
      </w:pPr>
      <w:r w:rsidRPr="0072516E">
        <w:rPr>
          <w:rStyle w:val="Hyperlink"/>
          <w:color w:val="auto"/>
          <w:sz w:val="24"/>
          <w:szCs w:val="24"/>
          <w:u w:val="none"/>
        </w:rPr>
        <w:t>252.744.1008</w:t>
      </w:r>
    </w:p>
    <w:p w14:paraId="63095BCD" w14:textId="4D0382B4" w:rsidR="00DB32E9" w:rsidRPr="0072516E" w:rsidRDefault="004B46B7" w:rsidP="00DB32E9">
      <w:pPr>
        <w:spacing w:after="0" w:line="240" w:lineRule="auto"/>
        <w:jc w:val="center"/>
        <w:rPr>
          <w:rStyle w:val="Hyperlink"/>
          <w:color w:val="auto"/>
          <w:sz w:val="24"/>
          <w:szCs w:val="24"/>
          <w:u w:val="none"/>
        </w:rPr>
      </w:pPr>
      <w:hyperlink r:id="rId24" w:history="1">
        <w:r w:rsidR="00DB32E9" w:rsidRPr="0072516E">
          <w:rPr>
            <w:rStyle w:val="Hyperlink"/>
            <w:sz w:val="24"/>
            <w:szCs w:val="24"/>
          </w:rPr>
          <w:t>www.ncagromedicine.org</w:t>
        </w:r>
      </w:hyperlink>
      <w:r w:rsidR="00DB32E9" w:rsidRPr="0072516E">
        <w:rPr>
          <w:rStyle w:val="Hyperlink"/>
          <w:color w:val="auto"/>
          <w:sz w:val="24"/>
          <w:szCs w:val="24"/>
          <w:u w:val="none"/>
        </w:rPr>
        <w:t xml:space="preserve"> </w:t>
      </w:r>
    </w:p>
    <w:p w14:paraId="6AD111E8" w14:textId="77777777" w:rsidR="00DB32E9" w:rsidRPr="0072516E" w:rsidRDefault="00DB32E9" w:rsidP="0052785E">
      <w:pPr>
        <w:rPr>
          <w:rStyle w:val="Hyperlink"/>
          <w:sz w:val="24"/>
          <w:szCs w:val="24"/>
        </w:rPr>
      </w:pPr>
    </w:p>
    <w:p w14:paraId="19C3F4C9" w14:textId="71A8D30F" w:rsidR="00DB32E9" w:rsidRPr="0072516E" w:rsidRDefault="00DB32E9" w:rsidP="00DB32E9">
      <w:pPr>
        <w:jc w:val="center"/>
        <w:rPr>
          <w:rStyle w:val="Hyperlink"/>
          <w:color w:val="auto"/>
          <w:sz w:val="24"/>
          <w:szCs w:val="24"/>
          <w:u w:val="none"/>
        </w:rPr>
      </w:pPr>
      <w:r w:rsidRPr="0072516E">
        <w:rPr>
          <w:rStyle w:val="Hyperlink"/>
          <w:color w:val="auto"/>
          <w:sz w:val="24"/>
          <w:szCs w:val="24"/>
          <w:u w:val="none"/>
        </w:rPr>
        <w:t>Thanks to the NC Farmworker Health Program, NC Community Health Center Association, UNC Family Medicine and NC Cooperative Extension for their assistance in compiling this information.</w:t>
      </w:r>
    </w:p>
    <w:sectPr w:rsidR="00DB32E9" w:rsidRPr="0072516E" w:rsidSect="00770CC5">
      <w:footerReference w:type="default" r:id="rId2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8F365" w14:textId="77777777" w:rsidR="001351D8" w:rsidRDefault="001351D8" w:rsidP="001548D8">
      <w:pPr>
        <w:spacing w:after="0" w:line="240" w:lineRule="auto"/>
      </w:pPr>
      <w:r>
        <w:separator/>
      </w:r>
    </w:p>
  </w:endnote>
  <w:endnote w:type="continuationSeparator" w:id="0">
    <w:p w14:paraId="08D463CD" w14:textId="77777777" w:rsidR="001351D8" w:rsidRDefault="001351D8" w:rsidP="00154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JLXJ Y+ Myriad Pro">
    <w:altName w:val="SJLXJ Y+ Myriad Pro"/>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4810353"/>
      <w:docPartObj>
        <w:docPartGallery w:val="Page Numbers (Bottom of Page)"/>
        <w:docPartUnique/>
      </w:docPartObj>
    </w:sdtPr>
    <w:sdtEndPr>
      <w:rPr>
        <w:color w:val="7F7F7F" w:themeColor="background1" w:themeShade="7F"/>
        <w:spacing w:val="60"/>
      </w:rPr>
    </w:sdtEndPr>
    <w:sdtContent>
      <w:p w14:paraId="63D0ED0D" w14:textId="1C5329D7" w:rsidR="0052785E" w:rsidRPr="005C2AA7" w:rsidRDefault="001548D8" w:rsidP="00BC75A0">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r w:rsidR="0052785E" w:rsidRPr="0052785E">
          <w:t xml:space="preserve"> </w:t>
        </w:r>
      </w:p>
      <w:p w14:paraId="4DCB8846" w14:textId="46EBD90E" w:rsidR="001548D8" w:rsidRDefault="0052785E">
        <w:pPr>
          <w:pStyle w:val="Footer"/>
          <w:pBdr>
            <w:top w:val="single" w:sz="4" w:space="1" w:color="D9D9D9" w:themeColor="background1" w:themeShade="D9"/>
          </w:pBdr>
          <w:rPr>
            <w:b/>
            <w:bCs/>
          </w:rPr>
        </w:pPr>
        <w:r>
          <w:rPr>
            <w:color w:val="7F7F7F" w:themeColor="background1" w:themeShade="7F"/>
            <w:spacing w:val="60"/>
          </w:rPr>
          <w:tab/>
        </w:r>
      </w:p>
    </w:sdtContent>
  </w:sdt>
  <w:p w14:paraId="33E8422A" w14:textId="77777777" w:rsidR="001548D8" w:rsidRDefault="001548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975D9" w14:textId="77777777" w:rsidR="001351D8" w:rsidRDefault="001351D8" w:rsidP="001548D8">
      <w:pPr>
        <w:spacing w:after="0" w:line="240" w:lineRule="auto"/>
      </w:pPr>
      <w:r>
        <w:separator/>
      </w:r>
    </w:p>
  </w:footnote>
  <w:footnote w:type="continuationSeparator" w:id="0">
    <w:p w14:paraId="518B4829" w14:textId="77777777" w:rsidR="001351D8" w:rsidRDefault="001351D8" w:rsidP="001548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54A58"/>
    <w:multiLevelType w:val="hybridMultilevel"/>
    <w:tmpl w:val="9A30AF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2F345F"/>
    <w:multiLevelType w:val="hybridMultilevel"/>
    <w:tmpl w:val="D81EB9D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C60F9F"/>
    <w:multiLevelType w:val="hybridMultilevel"/>
    <w:tmpl w:val="0DDE3F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2D4974"/>
    <w:multiLevelType w:val="hybridMultilevel"/>
    <w:tmpl w:val="4D9852D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80B5B27"/>
    <w:multiLevelType w:val="hybridMultilevel"/>
    <w:tmpl w:val="59FEE43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4282FFA"/>
    <w:multiLevelType w:val="hybridMultilevel"/>
    <w:tmpl w:val="AD08806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 w:hanging="360"/>
      </w:pPr>
      <w:rPr>
        <w:rFonts w:ascii="Courier New" w:hAnsi="Courier New" w:cs="Courier New" w:hint="default"/>
      </w:rPr>
    </w:lvl>
    <w:lvl w:ilvl="5" w:tplc="04090005" w:tentative="1">
      <w:start w:val="1"/>
      <w:numFmt w:val="bullet"/>
      <w:lvlText w:val=""/>
      <w:lvlJc w:val="left"/>
      <w:pPr>
        <w:ind w:left="1080" w:hanging="360"/>
      </w:pPr>
      <w:rPr>
        <w:rFonts w:ascii="Wingdings" w:hAnsi="Wingdings" w:hint="default"/>
      </w:rPr>
    </w:lvl>
    <w:lvl w:ilvl="6" w:tplc="04090001" w:tentative="1">
      <w:start w:val="1"/>
      <w:numFmt w:val="bullet"/>
      <w:lvlText w:val=""/>
      <w:lvlJc w:val="left"/>
      <w:pPr>
        <w:ind w:left="1800" w:hanging="360"/>
      </w:pPr>
      <w:rPr>
        <w:rFonts w:ascii="Symbol" w:hAnsi="Symbol" w:hint="default"/>
      </w:rPr>
    </w:lvl>
    <w:lvl w:ilvl="7" w:tplc="04090003" w:tentative="1">
      <w:start w:val="1"/>
      <w:numFmt w:val="bullet"/>
      <w:lvlText w:val="o"/>
      <w:lvlJc w:val="left"/>
      <w:pPr>
        <w:ind w:left="252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3CC75206"/>
    <w:multiLevelType w:val="hybridMultilevel"/>
    <w:tmpl w:val="3DAA1DB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C06DB8"/>
    <w:multiLevelType w:val="hybridMultilevel"/>
    <w:tmpl w:val="E41499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7F841AB"/>
    <w:multiLevelType w:val="hybridMultilevel"/>
    <w:tmpl w:val="AC4A2E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6F53CFC"/>
    <w:multiLevelType w:val="hybridMultilevel"/>
    <w:tmpl w:val="A48ABF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98B01F4"/>
    <w:multiLevelType w:val="hybridMultilevel"/>
    <w:tmpl w:val="4918B0E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15:restartNumberingAfterBreak="0">
    <w:nsid w:val="62035744"/>
    <w:multiLevelType w:val="multilevel"/>
    <w:tmpl w:val="2A8C8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586D2C"/>
    <w:multiLevelType w:val="hybridMultilevel"/>
    <w:tmpl w:val="F74A869A"/>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36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4049A4"/>
    <w:multiLevelType w:val="hybridMultilevel"/>
    <w:tmpl w:val="B9822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9"/>
  </w:num>
  <w:num w:numId="3">
    <w:abstractNumId w:val="1"/>
  </w:num>
  <w:num w:numId="4">
    <w:abstractNumId w:val="4"/>
  </w:num>
  <w:num w:numId="5">
    <w:abstractNumId w:val="11"/>
  </w:num>
  <w:num w:numId="6">
    <w:abstractNumId w:val="3"/>
  </w:num>
  <w:num w:numId="7">
    <w:abstractNumId w:val="8"/>
  </w:num>
  <w:num w:numId="8">
    <w:abstractNumId w:val="10"/>
  </w:num>
  <w:num w:numId="9">
    <w:abstractNumId w:val="5"/>
  </w:num>
  <w:num w:numId="10">
    <w:abstractNumId w:val="12"/>
  </w:num>
  <w:num w:numId="11">
    <w:abstractNumId w:val="0"/>
  </w:num>
  <w:num w:numId="12">
    <w:abstractNumId w:val="2"/>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A0C"/>
    <w:rsid w:val="0004677E"/>
    <w:rsid w:val="001351D8"/>
    <w:rsid w:val="001548D8"/>
    <w:rsid w:val="001F37BD"/>
    <w:rsid w:val="002332F4"/>
    <w:rsid w:val="00257367"/>
    <w:rsid w:val="002758D3"/>
    <w:rsid w:val="002C2B27"/>
    <w:rsid w:val="00372814"/>
    <w:rsid w:val="00375E94"/>
    <w:rsid w:val="00386BB7"/>
    <w:rsid w:val="003A5D07"/>
    <w:rsid w:val="003F7BAA"/>
    <w:rsid w:val="0042192C"/>
    <w:rsid w:val="00466237"/>
    <w:rsid w:val="004B46B7"/>
    <w:rsid w:val="004E1F2A"/>
    <w:rsid w:val="0052785E"/>
    <w:rsid w:val="00534B48"/>
    <w:rsid w:val="00544A0D"/>
    <w:rsid w:val="005C2AA7"/>
    <w:rsid w:val="00635F5B"/>
    <w:rsid w:val="006463AF"/>
    <w:rsid w:val="00695B1F"/>
    <w:rsid w:val="006A1237"/>
    <w:rsid w:val="006D5892"/>
    <w:rsid w:val="0072516E"/>
    <w:rsid w:val="00770CC5"/>
    <w:rsid w:val="007945E7"/>
    <w:rsid w:val="007A2CDC"/>
    <w:rsid w:val="007C7D3B"/>
    <w:rsid w:val="00857650"/>
    <w:rsid w:val="008B0182"/>
    <w:rsid w:val="008D2771"/>
    <w:rsid w:val="00962026"/>
    <w:rsid w:val="00A13A32"/>
    <w:rsid w:val="00A91811"/>
    <w:rsid w:val="00AA7A0C"/>
    <w:rsid w:val="00B31667"/>
    <w:rsid w:val="00B67646"/>
    <w:rsid w:val="00B81B95"/>
    <w:rsid w:val="00B84F52"/>
    <w:rsid w:val="00B96C56"/>
    <w:rsid w:val="00BC75A0"/>
    <w:rsid w:val="00BF00FB"/>
    <w:rsid w:val="00C317C6"/>
    <w:rsid w:val="00CB5C01"/>
    <w:rsid w:val="00D43567"/>
    <w:rsid w:val="00D77317"/>
    <w:rsid w:val="00DA004A"/>
    <w:rsid w:val="00DB32E9"/>
    <w:rsid w:val="00E543D0"/>
    <w:rsid w:val="00F51123"/>
    <w:rsid w:val="00F544D3"/>
    <w:rsid w:val="00FC4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1E66C8"/>
  <w15:chartTrackingRefBased/>
  <w15:docId w15:val="{237C231E-10AA-44DA-8588-CD63EC52F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A0C"/>
    <w:pPr>
      <w:ind w:left="720"/>
      <w:contextualSpacing/>
    </w:pPr>
  </w:style>
  <w:style w:type="paragraph" w:customStyle="1" w:styleId="Default">
    <w:name w:val="Default"/>
    <w:rsid w:val="0004677E"/>
    <w:pPr>
      <w:autoSpaceDE w:val="0"/>
      <w:autoSpaceDN w:val="0"/>
      <w:adjustRightInd w:val="0"/>
      <w:spacing w:after="0" w:line="240" w:lineRule="auto"/>
    </w:pPr>
    <w:rPr>
      <w:rFonts w:ascii="SJLXJ Y+ Myriad Pro" w:hAnsi="SJLXJ Y+ Myriad Pro" w:cs="SJLXJ Y+ Myriad Pro"/>
      <w:color w:val="000000"/>
      <w:sz w:val="24"/>
      <w:szCs w:val="24"/>
    </w:rPr>
  </w:style>
  <w:style w:type="character" w:styleId="Hyperlink">
    <w:name w:val="Hyperlink"/>
    <w:basedOn w:val="DefaultParagraphFont"/>
    <w:uiPriority w:val="99"/>
    <w:unhideWhenUsed/>
    <w:rsid w:val="00A13A32"/>
    <w:rPr>
      <w:color w:val="0563C1" w:themeColor="hyperlink"/>
      <w:u w:val="single"/>
    </w:rPr>
  </w:style>
  <w:style w:type="character" w:styleId="UnresolvedMention">
    <w:name w:val="Unresolved Mention"/>
    <w:basedOn w:val="DefaultParagraphFont"/>
    <w:uiPriority w:val="99"/>
    <w:semiHidden/>
    <w:unhideWhenUsed/>
    <w:rsid w:val="00A13A32"/>
    <w:rPr>
      <w:color w:val="605E5C"/>
      <w:shd w:val="clear" w:color="auto" w:fill="E1DFDD"/>
    </w:rPr>
  </w:style>
  <w:style w:type="character" w:styleId="FollowedHyperlink">
    <w:name w:val="FollowedHyperlink"/>
    <w:basedOn w:val="DefaultParagraphFont"/>
    <w:uiPriority w:val="99"/>
    <w:semiHidden/>
    <w:unhideWhenUsed/>
    <w:rsid w:val="00A13A32"/>
    <w:rPr>
      <w:color w:val="954F72" w:themeColor="followedHyperlink"/>
      <w:u w:val="single"/>
    </w:rPr>
  </w:style>
  <w:style w:type="paragraph" w:styleId="Header">
    <w:name w:val="header"/>
    <w:basedOn w:val="Normal"/>
    <w:link w:val="HeaderChar"/>
    <w:uiPriority w:val="99"/>
    <w:unhideWhenUsed/>
    <w:rsid w:val="001548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8D8"/>
  </w:style>
  <w:style w:type="paragraph" w:styleId="Footer">
    <w:name w:val="footer"/>
    <w:basedOn w:val="Normal"/>
    <w:link w:val="FooterChar"/>
    <w:uiPriority w:val="99"/>
    <w:unhideWhenUsed/>
    <w:rsid w:val="001548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8D8"/>
  </w:style>
  <w:style w:type="character" w:styleId="CommentReference">
    <w:name w:val="annotation reference"/>
    <w:basedOn w:val="DefaultParagraphFont"/>
    <w:uiPriority w:val="99"/>
    <w:semiHidden/>
    <w:unhideWhenUsed/>
    <w:rsid w:val="00635F5B"/>
    <w:rPr>
      <w:sz w:val="16"/>
      <w:szCs w:val="16"/>
    </w:rPr>
  </w:style>
  <w:style w:type="paragraph" w:styleId="CommentText">
    <w:name w:val="annotation text"/>
    <w:basedOn w:val="Normal"/>
    <w:link w:val="CommentTextChar"/>
    <w:uiPriority w:val="99"/>
    <w:unhideWhenUsed/>
    <w:rsid w:val="00635F5B"/>
    <w:pPr>
      <w:spacing w:line="240" w:lineRule="auto"/>
    </w:pPr>
    <w:rPr>
      <w:sz w:val="20"/>
      <w:szCs w:val="20"/>
    </w:rPr>
  </w:style>
  <w:style w:type="character" w:customStyle="1" w:styleId="CommentTextChar">
    <w:name w:val="Comment Text Char"/>
    <w:basedOn w:val="DefaultParagraphFont"/>
    <w:link w:val="CommentText"/>
    <w:uiPriority w:val="99"/>
    <w:rsid w:val="00635F5B"/>
    <w:rPr>
      <w:sz w:val="20"/>
      <w:szCs w:val="20"/>
    </w:rPr>
  </w:style>
  <w:style w:type="paragraph" w:styleId="CommentSubject">
    <w:name w:val="annotation subject"/>
    <w:basedOn w:val="CommentText"/>
    <w:next w:val="CommentText"/>
    <w:link w:val="CommentSubjectChar"/>
    <w:uiPriority w:val="99"/>
    <w:semiHidden/>
    <w:unhideWhenUsed/>
    <w:rsid w:val="00635F5B"/>
    <w:rPr>
      <w:b/>
      <w:bCs/>
    </w:rPr>
  </w:style>
  <w:style w:type="character" w:customStyle="1" w:styleId="CommentSubjectChar">
    <w:name w:val="Comment Subject Char"/>
    <w:basedOn w:val="CommentTextChar"/>
    <w:link w:val="CommentSubject"/>
    <w:uiPriority w:val="99"/>
    <w:semiHidden/>
    <w:rsid w:val="00635F5B"/>
    <w:rPr>
      <w:b/>
      <w:bCs/>
      <w:sz w:val="20"/>
      <w:szCs w:val="20"/>
    </w:rPr>
  </w:style>
  <w:style w:type="paragraph" w:styleId="Revision">
    <w:name w:val="Revision"/>
    <w:hidden/>
    <w:uiPriority w:val="99"/>
    <w:semiHidden/>
    <w:rsid w:val="00635F5B"/>
    <w:pPr>
      <w:spacing w:after="0" w:line="240" w:lineRule="auto"/>
    </w:pPr>
  </w:style>
  <w:style w:type="paragraph" w:styleId="BalloonText">
    <w:name w:val="Balloon Text"/>
    <w:basedOn w:val="Normal"/>
    <w:link w:val="BalloonTextChar"/>
    <w:uiPriority w:val="99"/>
    <w:semiHidden/>
    <w:unhideWhenUsed/>
    <w:rsid w:val="00635F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F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718804">
      <w:bodyDiv w:val="1"/>
      <w:marLeft w:val="0"/>
      <w:marRight w:val="0"/>
      <w:marTop w:val="0"/>
      <w:marBottom w:val="0"/>
      <w:divBdr>
        <w:top w:val="none" w:sz="0" w:space="0" w:color="auto"/>
        <w:left w:val="none" w:sz="0" w:space="0" w:color="auto"/>
        <w:bottom w:val="none" w:sz="0" w:space="0" w:color="auto"/>
        <w:right w:val="none" w:sz="0" w:space="0" w:color="auto"/>
      </w:divBdr>
    </w:div>
    <w:div w:id="937367510">
      <w:bodyDiv w:val="1"/>
      <w:marLeft w:val="0"/>
      <w:marRight w:val="0"/>
      <w:marTop w:val="0"/>
      <w:marBottom w:val="0"/>
      <w:divBdr>
        <w:top w:val="none" w:sz="0" w:space="0" w:color="auto"/>
        <w:left w:val="none" w:sz="0" w:space="0" w:color="auto"/>
        <w:bottom w:val="none" w:sz="0" w:space="0" w:color="auto"/>
        <w:right w:val="none" w:sz="0" w:space="0" w:color="auto"/>
      </w:divBdr>
    </w:div>
    <w:div w:id="1808083665">
      <w:bodyDiv w:val="1"/>
      <w:marLeft w:val="0"/>
      <w:marRight w:val="0"/>
      <w:marTop w:val="0"/>
      <w:marBottom w:val="0"/>
      <w:divBdr>
        <w:top w:val="none" w:sz="0" w:space="0" w:color="auto"/>
        <w:left w:val="none" w:sz="0" w:space="0" w:color="auto"/>
        <w:bottom w:val="none" w:sz="0" w:space="0" w:color="auto"/>
        <w:right w:val="none" w:sz="0" w:space="0" w:color="auto"/>
      </w:divBdr>
    </w:div>
    <w:div w:id="194290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prepare/prevention.html?CDC_AA_refVal=https%3A%2F%2Fwww.cdc.gov%2Fcoronavirus%2F2019-ncov%2Fabout%2Fprevention.html" TargetMode="External"/><Relationship Id="rId13" Type="http://schemas.openxmlformats.org/officeDocument/2006/relationships/hyperlink" Target="https://www.cdc.gov/coronavirus/2019-ncov/prepare/cleaning-disinfection.html" TargetMode="External"/><Relationship Id="rId18" Type="http://schemas.openxmlformats.org/officeDocument/2006/relationships/hyperlink" Target="mailto:COVID19@ncchca.or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ncdhhs.gov/divisions/public-health/coronavirus-disease-2019-covid-19-response-north-carolina" TargetMode="External"/><Relationship Id="rId7" Type="http://schemas.openxmlformats.org/officeDocument/2006/relationships/image" Target="media/image1.jpeg"/><Relationship Id="rId12" Type="http://schemas.openxmlformats.org/officeDocument/2006/relationships/hyperlink" Target="https://www.cdc.gov/coronavirus/2019-ncov/community/guidance-business-response.html" TargetMode="External"/><Relationship Id="rId17" Type="http://schemas.openxmlformats.org/officeDocument/2006/relationships/hyperlink" Target="https://www.ncchca.org/covid-19-novel-coronavirus-resources-and-information/"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ncdhhs.gov/divisions/public-health/county-health-departments" TargetMode="External"/><Relationship Id="rId20" Type="http://schemas.openxmlformats.org/officeDocument/2006/relationships/hyperlink" Target="https://www.cdc.gov/coronavirus/2019-ncov/inde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orningagclips.com/coronavirus-prevention-control-for-farms/?fbclid=IwAR0fsN9phPGCzENRNJC9rX2Z3o5Vjv6HsBFcOVv7xVQs2FXTMlZLXFS5aLQ" TargetMode="External"/><Relationship Id="rId24" Type="http://schemas.openxmlformats.org/officeDocument/2006/relationships/hyperlink" Target="http://www.ncagromedicine.org" TargetMode="External"/><Relationship Id="rId5" Type="http://schemas.openxmlformats.org/officeDocument/2006/relationships/footnotes" Target="footnotes.xml"/><Relationship Id="rId15" Type="http://schemas.openxmlformats.org/officeDocument/2006/relationships/hyperlink" Target="https://www.ncfhp.org/wp-content/uploads/2020/03/2020-NCFHP-and-MHC-Map.pdf" TargetMode="External"/><Relationship Id="rId23" Type="http://schemas.openxmlformats.org/officeDocument/2006/relationships/hyperlink" Target="https://www.ncdps.gov/Emergency-Management/EM-Community/Directories/Counties" TargetMode="External"/><Relationship Id="rId10" Type="http://schemas.openxmlformats.org/officeDocument/2006/relationships/hyperlink" Target="https://foodsafety.ces.ncsu.edu/covid-19-resources/" TargetMode="External"/><Relationship Id="rId19" Type="http://schemas.openxmlformats.org/officeDocument/2006/relationships/hyperlink" Target="https://www.uncmedicalcenter.org/uncmc/care-treatment/urgent-care/24-7-virtual-urgent-care/" TargetMode="External"/><Relationship Id="rId4" Type="http://schemas.openxmlformats.org/officeDocument/2006/relationships/webSettings" Target="webSettings.xml"/><Relationship Id="rId9" Type="http://schemas.openxmlformats.org/officeDocument/2006/relationships/hyperlink" Target="https://www.cdc.gov/coronavirus/2019-ncov/symptoms-testing/symptoms.html" TargetMode="External"/><Relationship Id="rId14" Type="http://schemas.openxmlformats.org/officeDocument/2006/relationships/hyperlink" Target="file:///C:/Users/tutorr/Documents/COVID-19%20Disinfectants/InterimGuidanceforCleaningFollowingExposuretoConfirmedorSuspectCOVID-19Infection.pdf" TargetMode="External"/><Relationship Id="rId22" Type="http://schemas.openxmlformats.org/officeDocument/2006/relationships/hyperlink" Target="https://www.ncdps.gov/nce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1430</Words>
  <Characters>8155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East Carolina Univeristy</Company>
  <LinksUpToDate>false</LinksUpToDate>
  <CharactersWithSpaces>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Tutor</dc:creator>
  <cp:keywords/>
  <dc:description/>
  <cp:lastModifiedBy>Tutor, Robin</cp:lastModifiedBy>
  <cp:revision>2</cp:revision>
  <cp:lastPrinted>2020-03-19T17:25:00Z</cp:lastPrinted>
  <dcterms:created xsi:type="dcterms:W3CDTF">2020-03-19T18:40:00Z</dcterms:created>
  <dcterms:modified xsi:type="dcterms:W3CDTF">2020-03-19T18:40:00Z</dcterms:modified>
</cp:coreProperties>
</file>